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CAE" w:rsidRPr="006A253F" w:rsidRDefault="000A1CAE" w:rsidP="000A1CAE">
      <w:pPr>
        <w:pBdr>
          <w:top w:val="single" w:sz="6" w:space="1" w:color="auto" w:shadow="1"/>
          <w:left w:val="single" w:sz="6" w:space="4" w:color="auto" w:shadow="1"/>
          <w:bottom w:val="single" w:sz="6" w:space="1" w:color="auto" w:shadow="1"/>
          <w:right w:val="single" w:sz="6" w:space="4" w:color="auto" w:shadow="1"/>
        </w:pBdr>
        <w:shd w:val="clear" w:color="auto" w:fill="CCCCCC"/>
        <w:spacing w:before="120" w:after="120"/>
        <w:ind w:left="360"/>
        <w:jc w:val="center"/>
        <w:rPr>
          <w:rFonts w:ascii="Arial" w:hAnsi="Arial" w:cs="Arial"/>
          <w:b/>
          <w:bCs/>
          <w:sz w:val="32"/>
        </w:rPr>
      </w:pPr>
      <w:r w:rsidRPr="006A253F">
        <w:rPr>
          <w:rFonts w:ascii="Arial" w:hAnsi="Arial" w:cs="Arial"/>
          <w:b/>
          <w:sz w:val="32"/>
        </w:rPr>
        <w:t>SCHOOL ENROLMENT POLICY</w:t>
      </w:r>
    </w:p>
    <w:p w:rsidR="007C1DF3" w:rsidRPr="007C1DF3" w:rsidRDefault="007C1DF3" w:rsidP="007C1DF3"/>
    <w:p w:rsidR="00D27D01" w:rsidRPr="006A253F" w:rsidRDefault="00BB7122" w:rsidP="00DC5B0B">
      <w:pPr>
        <w:pStyle w:val="Heading3"/>
        <w:spacing w:before="120" w:after="120" w:line="240" w:lineRule="auto"/>
      </w:pPr>
      <w:r>
        <w:t xml:space="preserve">Policy </w:t>
      </w:r>
      <w:r w:rsidR="00D27D01" w:rsidRPr="006A253F">
        <w:t>Aims</w:t>
      </w:r>
    </w:p>
    <w:p w:rsidR="00D27D01" w:rsidRPr="006A253F" w:rsidRDefault="00D27D01" w:rsidP="00DC5B0B">
      <w:pPr>
        <w:spacing w:before="120" w:after="120"/>
        <w:ind w:left="426"/>
        <w:jc w:val="both"/>
        <w:rPr>
          <w:rFonts w:ascii="Arial" w:hAnsi="Arial" w:cs="Arial"/>
          <w:bCs/>
        </w:rPr>
      </w:pPr>
      <w:r w:rsidRPr="006A253F">
        <w:rPr>
          <w:rFonts w:ascii="Arial" w:hAnsi="Arial" w:cs="Arial"/>
          <w:bCs/>
        </w:rPr>
        <w:t>1.  To provide an efficient process of enrolment that meets the needs of students</w:t>
      </w:r>
    </w:p>
    <w:p w:rsidR="00D27D01" w:rsidRPr="006A253F" w:rsidRDefault="00D27D01" w:rsidP="00DC5B0B">
      <w:pPr>
        <w:spacing w:before="120" w:after="120"/>
        <w:ind w:left="426"/>
        <w:jc w:val="both"/>
        <w:rPr>
          <w:rFonts w:ascii="Arial" w:hAnsi="Arial" w:cs="Arial"/>
          <w:bCs/>
          <w:i/>
        </w:rPr>
      </w:pPr>
      <w:r w:rsidRPr="006A253F">
        <w:rPr>
          <w:rFonts w:ascii="Arial" w:hAnsi="Arial" w:cs="Arial"/>
          <w:bCs/>
        </w:rPr>
        <w:t xml:space="preserve">2. To implement the school enrolment policy equitably and in line with the New South Wales Department of Education and Training policy titled </w:t>
      </w:r>
      <w:r w:rsidRPr="006A253F">
        <w:rPr>
          <w:rFonts w:ascii="Arial" w:hAnsi="Arial" w:cs="Arial"/>
          <w:bCs/>
          <w:i/>
        </w:rPr>
        <w:t>Enrolment of Students in Government Schools: A Summary and Consolidation of Policy (1997).</w:t>
      </w:r>
    </w:p>
    <w:p w:rsidR="00DC5B0B" w:rsidRPr="006A253F" w:rsidRDefault="00DC5B0B" w:rsidP="00DC5B0B">
      <w:pPr>
        <w:spacing w:before="120" w:after="120"/>
        <w:ind w:left="426"/>
        <w:jc w:val="both"/>
        <w:rPr>
          <w:rFonts w:ascii="Arial" w:hAnsi="Arial" w:cs="Arial"/>
          <w:bCs/>
        </w:rPr>
      </w:pPr>
    </w:p>
    <w:p w:rsidR="00D27D01" w:rsidRPr="006A253F" w:rsidRDefault="00D27D01" w:rsidP="00DC5B0B">
      <w:pPr>
        <w:pStyle w:val="Heading3"/>
        <w:spacing w:before="120" w:after="120" w:line="240" w:lineRule="auto"/>
      </w:pPr>
      <w:r w:rsidRPr="006A253F">
        <w:t>Implementation</w:t>
      </w:r>
    </w:p>
    <w:p w:rsidR="00BB7122" w:rsidRPr="00625A48" w:rsidRDefault="00BB7122" w:rsidP="00625A48">
      <w:pPr>
        <w:spacing w:before="120" w:after="120"/>
        <w:ind w:left="426"/>
        <w:jc w:val="both"/>
        <w:rPr>
          <w:rFonts w:ascii="Arial" w:hAnsi="Arial" w:cs="Arial"/>
          <w:b/>
          <w:bCs/>
        </w:rPr>
      </w:pPr>
      <w:r w:rsidRPr="00625A48">
        <w:rPr>
          <w:rFonts w:ascii="Arial" w:hAnsi="Arial" w:cs="Arial"/>
          <w:b/>
          <w:bCs/>
        </w:rPr>
        <w:t>In-Area Enrolment</w:t>
      </w:r>
    </w:p>
    <w:p w:rsidR="00BB7122" w:rsidRPr="00BB7122" w:rsidRDefault="00BB7122" w:rsidP="007914F4">
      <w:pPr>
        <w:numPr>
          <w:ilvl w:val="0"/>
          <w:numId w:val="7"/>
        </w:numPr>
        <w:spacing w:before="120" w:after="120"/>
        <w:ind w:left="709" w:hanging="283"/>
        <w:jc w:val="both"/>
        <w:rPr>
          <w:rFonts w:ascii="Arial" w:hAnsi="Arial" w:cs="Arial"/>
          <w:b/>
          <w:bCs/>
          <w:u w:val="single"/>
        </w:rPr>
      </w:pPr>
      <w:r>
        <w:rPr>
          <w:rFonts w:ascii="Arial" w:hAnsi="Arial" w:cs="Arial"/>
          <w:bCs/>
        </w:rPr>
        <w:t>Students living within the designated local area for Newbridge Heights Public School are eligible for enrolment at the school (see map attached).</w:t>
      </w:r>
    </w:p>
    <w:p w:rsidR="00BB7122" w:rsidRPr="00BB7122" w:rsidRDefault="00BB7122" w:rsidP="007914F4">
      <w:pPr>
        <w:numPr>
          <w:ilvl w:val="0"/>
          <w:numId w:val="7"/>
        </w:numPr>
        <w:spacing w:before="120" w:after="120"/>
        <w:ind w:left="709" w:hanging="283"/>
        <w:jc w:val="both"/>
        <w:rPr>
          <w:rFonts w:ascii="Arial" w:hAnsi="Arial" w:cs="Arial"/>
          <w:b/>
          <w:bCs/>
          <w:u w:val="single"/>
        </w:rPr>
      </w:pPr>
      <w:r>
        <w:rPr>
          <w:rFonts w:ascii="Arial" w:hAnsi="Arial" w:cs="Arial"/>
          <w:bCs/>
        </w:rPr>
        <w:t>We require proof of address in the name of parent or caregive</w:t>
      </w:r>
      <w:r w:rsidR="008A652C">
        <w:rPr>
          <w:rFonts w:ascii="Arial" w:hAnsi="Arial" w:cs="Arial"/>
          <w:bCs/>
        </w:rPr>
        <w:t xml:space="preserve">r from </w:t>
      </w:r>
      <w:r w:rsidR="007C1DF3">
        <w:rPr>
          <w:rFonts w:ascii="Arial" w:hAnsi="Arial" w:cs="Arial"/>
          <w:bCs/>
        </w:rPr>
        <w:t>three</w:t>
      </w:r>
      <w:r>
        <w:rPr>
          <w:rFonts w:ascii="Arial" w:hAnsi="Arial" w:cs="Arial"/>
          <w:bCs/>
        </w:rPr>
        <w:t xml:space="preserve"> sources. These could include a rates notice, rental a</w:t>
      </w:r>
      <w:r w:rsidR="00625A48">
        <w:rPr>
          <w:rFonts w:ascii="Arial" w:hAnsi="Arial" w:cs="Arial"/>
          <w:bCs/>
        </w:rPr>
        <w:t xml:space="preserve">greement, property title/deed, electricity bill, </w:t>
      </w:r>
      <w:r w:rsidR="007C1DF3">
        <w:rPr>
          <w:rFonts w:ascii="Arial" w:hAnsi="Arial" w:cs="Arial"/>
          <w:bCs/>
        </w:rPr>
        <w:t>gas bil</w:t>
      </w:r>
      <w:r w:rsidR="00976C3A">
        <w:rPr>
          <w:rFonts w:ascii="Arial" w:hAnsi="Arial" w:cs="Arial"/>
          <w:bCs/>
        </w:rPr>
        <w:t>l</w:t>
      </w:r>
      <w:r w:rsidR="007C1DF3">
        <w:rPr>
          <w:rFonts w:ascii="Arial" w:hAnsi="Arial" w:cs="Arial"/>
          <w:bCs/>
        </w:rPr>
        <w:t xml:space="preserve">. </w:t>
      </w:r>
      <w:r w:rsidR="00E4048E">
        <w:rPr>
          <w:rFonts w:ascii="Arial" w:hAnsi="Arial" w:cs="Arial"/>
          <w:bCs/>
        </w:rPr>
        <w:t>Students must currently</w:t>
      </w:r>
      <w:r w:rsidR="007C1DF3">
        <w:rPr>
          <w:rFonts w:ascii="Arial" w:hAnsi="Arial" w:cs="Arial"/>
          <w:bCs/>
        </w:rPr>
        <w:t xml:space="preserve"> live in the DoE</w:t>
      </w:r>
      <w:r>
        <w:rPr>
          <w:rFonts w:ascii="Arial" w:hAnsi="Arial" w:cs="Arial"/>
          <w:bCs/>
        </w:rPr>
        <w:t xml:space="preserve"> local boundaries to be considered ‘local students’. Students enrolling will also need to provide a birth certificate or passport and other documents such as Family Court Orders, recent school reports and</w:t>
      </w:r>
      <w:r w:rsidR="008A652C">
        <w:rPr>
          <w:rFonts w:ascii="Arial" w:hAnsi="Arial" w:cs="Arial"/>
          <w:bCs/>
        </w:rPr>
        <w:t xml:space="preserve"> proof of clearance from the pre</w:t>
      </w:r>
      <w:r>
        <w:rPr>
          <w:rFonts w:ascii="Arial" w:hAnsi="Arial" w:cs="Arial"/>
          <w:bCs/>
        </w:rPr>
        <w:t>vious school. Temporary visa hol</w:t>
      </w:r>
      <w:r w:rsidR="007C1DF3">
        <w:rPr>
          <w:rFonts w:ascii="Arial" w:hAnsi="Arial" w:cs="Arial"/>
          <w:bCs/>
        </w:rPr>
        <w:t>ders need to be checked with DoE</w:t>
      </w:r>
      <w:r>
        <w:rPr>
          <w:rFonts w:ascii="Arial" w:hAnsi="Arial" w:cs="Arial"/>
          <w:bCs/>
        </w:rPr>
        <w:t xml:space="preserve"> before enrolment can take place.</w:t>
      </w:r>
    </w:p>
    <w:p w:rsidR="00BB7122" w:rsidRDefault="00E76224" w:rsidP="007914F4">
      <w:pPr>
        <w:numPr>
          <w:ilvl w:val="0"/>
          <w:numId w:val="7"/>
        </w:numPr>
        <w:spacing w:before="120" w:after="120"/>
        <w:ind w:left="709" w:hanging="283"/>
        <w:jc w:val="both"/>
        <w:rPr>
          <w:rFonts w:ascii="Arial" w:hAnsi="Arial" w:cs="Arial"/>
          <w:bCs/>
        </w:rPr>
      </w:pPr>
      <w:r w:rsidRPr="00E76224">
        <w:rPr>
          <w:rFonts w:ascii="Arial" w:hAnsi="Arial" w:cs="Arial"/>
          <w:bCs/>
        </w:rPr>
        <w:t>Where a parent claims that the student lives with a guardian (other than a parent)</w:t>
      </w:r>
      <w:r>
        <w:rPr>
          <w:rFonts w:ascii="Arial" w:hAnsi="Arial" w:cs="Arial"/>
          <w:bCs/>
        </w:rPr>
        <w:t xml:space="preserve"> in area, we require </w:t>
      </w:r>
      <w:r w:rsidR="00E4048E">
        <w:rPr>
          <w:rFonts w:ascii="Arial" w:hAnsi="Arial" w:cs="Arial"/>
          <w:bCs/>
        </w:rPr>
        <w:t>documentation</w:t>
      </w:r>
      <w:r>
        <w:rPr>
          <w:rFonts w:ascii="Arial" w:hAnsi="Arial" w:cs="Arial"/>
          <w:bCs/>
        </w:rPr>
        <w:t xml:space="preserve"> to state who is the legal </w:t>
      </w:r>
      <w:r w:rsidR="00625A48">
        <w:rPr>
          <w:rFonts w:ascii="Arial" w:hAnsi="Arial" w:cs="Arial"/>
          <w:bCs/>
        </w:rPr>
        <w:t>guardian</w:t>
      </w:r>
      <w:r>
        <w:rPr>
          <w:rFonts w:ascii="Arial" w:hAnsi="Arial" w:cs="Arial"/>
          <w:bCs/>
        </w:rPr>
        <w:t>.</w:t>
      </w:r>
    </w:p>
    <w:p w:rsidR="00E76224" w:rsidRDefault="00E76224" w:rsidP="007914F4">
      <w:pPr>
        <w:numPr>
          <w:ilvl w:val="0"/>
          <w:numId w:val="7"/>
        </w:numPr>
        <w:spacing w:before="120" w:after="120"/>
        <w:ind w:left="709" w:hanging="283"/>
        <w:jc w:val="both"/>
        <w:rPr>
          <w:rFonts w:ascii="Arial" w:hAnsi="Arial" w:cs="Arial"/>
          <w:bCs/>
        </w:rPr>
      </w:pPr>
      <w:r>
        <w:rPr>
          <w:rFonts w:ascii="Arial" w:hAnsi="Arial" w:cs="Arial"/>
          <w:bCs/>
        </w:rPr>
        <w:t>A risk assessment and information form will be sent to the previous school for review before enrolment and where possible, an interview with the Principal or Deputy Principal will be held for students seeking enrolment at or after the commencement of the school year before enrolment is finalised.</w:t>
      </w:r>
    </w:p>
    <w:p w:rsidR="00E76224" w:rsidRDefault="00E76224" w:rsidP="007914F4">
      <w:pPr>
        <w:numPr>
          <w:ilvl w:val="0"/>
          <w:numId w:val="7"/>
        </w:numPr>
        <w:spacing w:before="120" w:after="120"/>
        <w:ind w:left="709" w:hanging="283"/>
        <w:jc w:val="both"/>
        <w:rPr>
          <w:rFonts w:ascii="Arial" w:hAnsi="Arial" w:cs="Arial"/>
          <w:bCs/>
        </w:rPr>
      </w:pPr>
      <w:r>
        <w:rPr>
          <w:rFonts w:ascii="Arial" w:hAnsi="Arial" w:cs="Arial"/>
          <w:bCs/>
        </w:rPr>
        <w:t xml:space="preserve">Enrolment interviews </w:t>
      </w:r>
      <w:r w:rsidR="00625A48">
        <w:rPr>
          <w:rFonts w:ascii="Arial" w:hAnsi="Arial" w:cs="Arial"/>
          <w:bCs/>
        </w:rPr>
        <w:t>may be</w:t>
      </w:r>
      <w:r>
        <w:rPr>
          <w:rFonts w:ascii="Arial" w:hAnsi="Arial" w:cs="Arial"/>
          <w:bCs/>
        </w:rPr>
        <w:t xml:space="preserve"> with the Principal or Deputy Principal to discuss the student’s learning needs and history, school expectations, programs and school organisation.</w:t>
      </w:r>
    </w:p>
    <w:p w:rsidR="00E76224" w:rsidRDefault="00E76224" w:rsidP="007914F4">
      <w:pPr>
        <w:numPr>
          <w:ilvl w:val="0"/>
          <w:numId w:val="7"/>
        </w:numPr>
        <w:spacing w:before="120" w:after="120"/>
        <w:ind w:left="709" w:hanging="283"/>
        <w:jc w:val="both"/>
        <w:rPr>
          <w:rFonts w:ascii="Arial" w:hAnsi="Arial" w:cs="Arial"/>
          <w:bCs/>
        </w:rPr>
      </w:pPr>
      <w:r>
        <w:rPr>
          <w:rFonts w:ascii="Arial" w:hAnsi="Arial" w:cs="Arial"/>
          <w:bCs/>
        </w:rPr>
        <w:t xml:space="preserve">Once a student has been accepted, all forms will need to be returned to the school, </w:t>
      </w:r>
      <w:r w:rsidR="00625A48">
        <w:rPr>
          <w:rFonts w:ascii="Arial" w:hAnsi="Arial" w:cs="Arial"/>
          <w:bCs/>
        </w:rPr>
        <w:t>and a school uniform purchased</w:t>
      </w:r>
      <w:r w:rsidR="007914F4">
        <w:rPr>
          <w:rFonts w:ascii="Arial" w:hAnsi="Arial" w:cs="Arial"/>
          <w:bCs/>
        </w:rPr>
        <w:t>. To allow time for classroom orga</w:t>
      </w:r>
      <w:r w:rsidR="00625A48">
        <w:rPr>
          <w:rFonts w:ascii="Arial" w:hAnsi="Arial" w:cs="Arial"/>
          <w:bCs/>
        </w:rPr>
        <w:t xml:space="preserve">nisation, the starting </w:t>
      </w:r>
      <w:proofErr w:type="gramStart"/>
      <w:r w:rsidR="00625A48">
        <w:rPr>
          <w:rFonts w:ascii="Arial" w:hAnsi="Arial" w:cs="Arial"/>
          <w:bCs/>
        </w:rPr>
        <w:t>date</w:t>
      </w:r>
      <w:proofErr w:type="gramEnd"/>
      <w:r w:rsidR="00625A48">
        <w:rPr>
          <w:rFonts w:ascii="Arial" w:hAnsi="Arial" w:cs="Arial"/>
          <w:bCs/>
        </w:rPr>
        <w:t xml:space="preserve"> may</w:t>
      </w:r>
      <w:r w:rsidR="007914F4">
        <w:rPr>
          <w:rFonts w:ascii="Arial" w:hAnsi="Arial" w:cs="Arial"/>
          <w:bCs/>
        </w:rPr>
        <w:t xml:space="preserve"> be two to three days following the interview.</w:t>
      </w:r>
    </w:p>
    <w:p w:rsidR="007914F4" w:rsidRDefault="007914F4" w:rsidP="007914F4">
      <w:pPr>
        <w:spacing w:before="120" w:after="120"/>
        <w:ind w:left="426"/>
        <w:jc w:val="both"/>
        <w:rPr>
          <w:rFonts w:ascii="Arial" w:hAnsi="Arial" w:cs="Arial"/>
          <w:bCs/>
        </w:rPr>
      </w:pPr>
    </w:p>
    <w:p w:rsidR="007914F4" w:rsidRPr="00625A48" w:rsidRDefault="00680ECA" w:rsidP="00680ECA">
      <w:pPr>
        <w:spacing w:before="120" w:after="120"/>
        <w:jc w:val="both"/>
        <w:rPr>
          <w:rFonts w:ascii="Arial" w:hAnsi="Arial" w:cs="Arial"/>
          <w:b/>
          <w:bCs/>
        </w:rPr>
      </w:pPr>
      <w:r>
        <w:rPr>
          <w:rFonts w:ascii="Arial" w:hAnsi="Arial" w:cs="Arial"/>
          <w:b/>
          <w:bCs/>
        </w:rPr>
        <w:t xml:space="preserve">      </w:t>
      </w:r>
      <w:r w:rsidR="00625A48">
        <w:rPr>
          <w:rFonts w:ascii="Arial" w:hAnsi="Arial" w:cs="Arial"/>
          <w:b/>
          <w:bCs/>
        </w:rPr>
        <w:t>Out o</w:t>
      </w:r>
      <w:r w:rsidR="007914F4" w:rsidRPr="00625A48">
        <w:rPr>
          <w:rFonts w:ascii="Arial" w:hAnsi="Arial" w:cs="Arial"/>
          <w:b/>
          <w:bCs/>
        </w:rPr>
        <w:t>f Area Enrolment</w:t>
      </w:r>
    </w:p>
    <w:p w:rsidR="007914F4" w:rsidRPr="007914F4" w:rsidRDefault="007914F4" w:rsidP="008518BD">
      <w:pPr>
        <w:spacing w:before="120" w:after="120"/>
        <w:ind w:left="709"/>
        <w:jc w:val="both"/>
        <w:rPr>
          <w:rFonts w:ascii="Arial" w:hAnsi="Arial" w:cs="Arial"/>
          <w:b/>
          <w:bCs/>
        </w:rPr>
      </w:pPr>
      <w:r>
        <w:rPr>
          <w:rFonts w:ascii="Arial" w:hAnsi="Arial" w:cs="Arial"/>
          <w:bCs/>
        </w:rPr>
        <w:t xml:space="preserve">Students residing outside of the local area may be considered for enrolment </w:t>
      </w:r>
      <w:r w:rsidR="00625A48">
        <w:rPr>
          <w:rFonts w:ascii="Arial" w:hAnsi="Arial" w:cs="Arial"/>
          <w:bCs/>
        </w:rPr>
        <w:t>depending</w:t>
      </w:r>
      <w:r>
        <w:rPr>
          <w:rFonts w:ascii="Arial" w:hAnsi="Arial" w:cs="Arial"/>
          <w:bCs/>
        </w:rPr>
        <w:t xml:space="preserve"> on current student numbers. The school’s enrolment placement panel will meet to consider applications from students residing out of the local area.</w:t>
      </w:r>
    </w:p>
    <w:p w:rsidR="00D27D01" w:rsidRPr="006A253F" w:rsidRDefault="008A652C" w:rsidP="00DC5B0B">
      <w:pPr>
        <w:numPr>
          <w:ilvl w:val="0"/>
          <w:numId w:val="3"/>
        </w:numPr>
        <w:tabs>
          <w:tab w:val="clear" w:pos="360"/>
          <w:tab w:val="num" w:pos="851"/>
        </w:tabs>
        <w:spacing w:before="120" w:after="120"/>
        <w:ind w:left="851" w:hanging="425"/>
        <w:jc w:val="both"/>
        <w:rPr>
          <w:rFonts w:ascii="Arial" w:hAnsi="Arial" w:cs="Arial"/>
          <w:bCs/>
        </w:rPr>
      </w:pPr>
      <w:r>
        <w:rPr>
          <w:rFonts w:ascii="Arial" w:hAnsi="Arial" w:cs="Arial"/>
          <w:bCs/>
        </w:rPr>
        <w:t>An enrolment ceiling has been established based on the permanent accommodation of the school.</w:t>
      </w:r>
    </w:p>
    <w:p w:rsidR="00D27D01" w:rsidRPr="006A253F" w:rsidRDefault="00D27D01" w:rsidP="00DC5B0B">
      <w:pPr>
        <w:numPr>
          <w:ilvl w:val="0"/>
          <w:numId w:val="3"/>
        </w:numPr>
        <w:tabs>
          <w:tab w:val="clear" w:pos="360"/>
          <w:tab w:val="num" w:pos="851"/>
        </w:tabs>
        <w:spacing w:before="120" w:after="120"/>
        <w:ind w:left="851" w:hanging="425"/>
        <w:jc w:val="both"/>
        <w:rPr>
          <w:rFonts w:ascii="Arial" w:hAnsi="Arial" w:cs="Arial"/>
          <w:bCs/>
        </w:rPr>
      </w:pPr>
      <w:r w:rsidRPr="006A253F">
        <w:rPr>
          <w:rFonts w:ascii="Arial" w:hAnsi="Arial" w:cs="Arial"/>
          <w:bCs/>
        </w:rPr>
        <w:t>To accommodate local students wanting to enrol throughout the year, an enrolment buffer of two places per grade has been established.  This is based on historical data and the limited fluctuatio</w:t>
      </w:r>
      <w:r w:rsidR="00DC5B0B" w:rsidRPr="006A253F">
        <w:rPr>
          <w:rFonts w:ascii="Arial" w:hAnsi="Arial" w:cs="Arial"/>
          <w:bCs/>
        </w:rPr>
        <w:t>ns in local school enrolments.</w:t>
      </w:r>
    </w:p>
    <w:p w:rsidR="00D27D01" w:rsidRPr="006A253F" w:rsidRDefault="00D27D01" w:rsidP="00DC5B0B">
      <w:pPr>
        <w:numPr>
          <w:ilvl w:val="0"/>
          <w:numId w:val="3"/>
        </w:numPr>
        <w:tabs>
          <w:tab w:val="clear" w:pos="360"/>
          <w:tab w:val="num" w:pos="851"/>
        </w:tabs>
        <w:spacing w:before="120" w:after="120"/>
        <w:ind w:left="851" w:hanging="425"/>
        <w:jc w:val="both"/>
        <w:rPr>
          <w:rFonts w:ascii="Arial" w:hAnsi="Arial" w:cs="Arial"/>
          <w:bCs/>
        </w:rPr>
      </w:pPr>
      <w:r w:rsidRPr="006A253F">
        <w:rPr>
          <w:rFonts w:ascii="Arial" w:hAnsi="Arial" w:cs="Arial"/>
          <w:bCs/>
        </w:rPr>
        <w:lastRenderedPageBreak/>
        <w:t>A placement panel (enrolment committee) has been established to consider and make recommendations on non-local enrolments.  The commit</w:t>
      </w:r>
      <w:r w:rsidR="007C1DF3">
        <w:rPr>
          <w:rFonts w:ascii="Arial" w:hAnsi="Arial" w:cs="Arial"/>
          <w:bCs/>
        </w:rPr>
        <w:t>tee consists of the Principal, two</w:t>
      </w:r>
      <w:r w:rsidRPr="006A253F">
        <w:rPr>
          <w:rFonts w:ascii="Arial" w:hAnsi="Arial" w:cs="Arial"/>
          <w:bCs/>
        </w:rPr>
        <w:t xml:space="preserve"> member of staff and a parent representative.  The Principa</w:t>
      </w:r>
      <w:r w:rsidR="007C1DF3">
        <w:rPr>
          <w:rFonts w:ascii="Arial" w:hAnsi="Arial" w:cs="Arial"/>
          <w:bCs/>
        </w:rPr>
        <w:t>l chairs the enrolment committee</w:t>
      </w:r>
      <w:r w:rsidRPr="006A253F">
        <w:rPr>
          <w:rFonts w:ascii="Arial" w:hAnsi="Arial" w:cs="Arial"/>
          <w:bCs/>
        </w:rPr>
        <w:t>.</w:t>
      </w:r>
    </w:p>
    <w:p w:rsidR="00D27D01" w:rsidRPr="006A253F" w:rsidRDefault="00D27D01" w:rsidP="00DC5B0B">
      <w:pPr>
        <w:numPr>
          <w:ilvl w:val="0"/>
          <w:numId w:val="3"/>
        </w:numPr>
        <w:tabs>
          <w:tab w:val="clear" w:pos="360"/>
          <w:tab w:val="num" w:pos="851"/>
        </w:tabs>
        <w:spacing w:before="120" w:after="120"/>
        <w:ind w:left="851" w:hanging="425"/>
        <w:jc w:val="both"/>
        <w:rPr>
          <w:rFonts w:ascii="Arial" w:hAnsi="Arial" w:cs="Arial"/>
          <w:bCs/>
        </w:rPr>
      </w:pPr>
      <w:r w:rsidRPr="006A253F">
        <w:rPr>
          <w:rFonts w:ascii="Arial" w:hAnsi="Arial" w:cs="Arial"/>
          <w:bCs/>
        </w:rPr>
        <w:t>When considering students for non-local enrolment, priority will be given to siblings of students already enrolled at the school to facilitate family unity and siblings of students in the Opportunity Class (OC) for gifted and talented children.  In addition, applications will be considered taking into account:</w:t>
      </w:r>
    </w:p>
    <w:p w:rsidR="00D27D01" w:rsidRDefault="00D27D01" w:rsidP="00DC5B0B">
      <w:pPr>
        <w:numPr>
          <w:ilvl w:val="0"/>
          <w:numId w:val="4"/>
        </w:numPr>
        <w:tabs>
          <w:tab w:val="clear" w:pos="720"/>
          <w:tab w:val="num" w:pos="1134"/>
        </w:tabs>
        <w:ind w:left="1135" w:hanging="284"/>
        <w:jc w:val="both"/>
        <w:rPr>
          <w:rFonts w:ascii="Arial" w:hAnsi="Arial" w:cs="Arial"/>
          <w:bCs/>
        </w:rPr>
      </w:pPr>
      <w:r w:rsidRPr="006A253F">
        <w:rPr>
          <w:rFonts w:ascii="Arial" w:hAnsi="Arial" w:cs="Arial"/>
          <w:bCs/>
        </w:rPr>
        <w:t>grade and class numbers so that students are not disadvantaged</w:t>
      </w:r>
      <w:r w:rsidR="00DC5B0B" w:rsidRPr="006A253F">
        <w:rPr>
          <w:rFonts w:ascii="Arial" w:hAnsi="Arial" w:cs="Arial"/>
          <w:bCs/>
        </w:rPr>
        <w:t xml:space="preserve"> through oversized classes</w:t>
      </w:r>
      <w:r w:rsidRPr="006A253F">
        <w:rPr>
          <w:rFonts w:ascii="Arial" w:hAnsi="Arial" w:cs="Arial"/>
          <w:bCs/>
        </w:rPr>
        <w:t>;</w:t>
      </w:r>
    </w:p>
    <w:p w:rsidR="00D27D01" w:rsidRPr="007C1DF3" w:rsidRDefault="00D27D01" w:rsidP="007C1DF3">
      <w:pPr>
        <w:numPr>
          <w:ilvl w:val="0"/>
          <w:numId w:val="4"/>
        </w:numPr>
        <w:tabs>
          <w:tab w:val="clear" w:pos="720"/>
          <w:tab w:val="num" w:pos="1134"/>
        </w:tabs>
        <w:ind w:left="1135" w:hanging="284"/>
        <w:jc w:val="both"/>
        <w:rPr>
          <w:rFonts w:ascii="Arial" w:hAnsi="Arial" w:cs="Arial"/>
          <w:bCs/>
        </w:rPr>
      </w:pPr>
      <w:r w:rsidRPr="007C1DF3">
        <w:rPr>
          <w:rFonts w:ascii="Arial" w:hAnsi="Arial" w:cs="Arial"/>
          <w:bCs/>
        </w:rPr>
        <w:t xml:space="preserve">the special interests and abilities of the student and the capacity of the school to </w:t>
      </w:r>
      <w:r w:rsidR="00E4048E">
        <w:rPr>
          <w:rFonts w:ascii="Arial" w:hAnsi="Arial" w:cs="Arial"/>
          <w:bCs/>
        </w:rPr>
        <w:t xml:space="preserve">meet the needs of  the student compared </w:t>
      </w:r>
      <w:bookmarkStart w:id="0" w:name="_GoBack"/>
      <w:bookmarkEnd w:id="0"/>
      <w:r w:rsidR="00E4048E">
        <w:rPr>
          <w:rFonts w:ascii="Arial" w:hAnsi="Arial" w:cs="Arial"/>
          <w:bCs/>
        </w:rPr>
        <w:t>to their local area school;</w:t>
      </w:r>
    </w:p>
    <w:p w:rsidR="00DC5B0B" w:rsidRPr="006A253F" w:rsidRDefault="00D27D01" w:rsidP="00DC5B0B">
      <w:pPr>
        <w:numPr>
          <w:ilvl w:val="0"/>
          <w:numId w:val="4"/>
        </w:numPr>
        <w:tabs>
          <w:tab w:val="clear" w:pos="720"/>
          <w:tab w:val="num" w:pos="1134"/>
        </w:tabs>
        <w:ind w:left="1135" w:hanging="284"/>
        <w:jc w:val="both"/>
        <w:rPr>
          <w:rFonts w:ascii="Arial" w:hAnsi="Arial" w:cs="Arial"/>
          <w:bCs/>
        </w:rPr>
      </w:pPr>
      <w:r w:rsidRPr="006A253F">
        <w:rPr>
          <w:rFonts w:ascii="Arial" w:hAnsi="Arial" w:cs="Arial"/>
          <w:bCs/>
        </w:rPr>
        <w:t xml:space="preserve">the compassionate circumstances of the family; </w:t>
      </w:r>
    </w:p>
    <w:p w:rsidR="00D27D01" w:rsidRPr="006A253F" w:rsidRDefault="007C1DF3" w:rsidP="00DC5B0B">
      <w:pPr>
        <w:numPr>
          <w:ilvl w:val="0"/>
          <w:numId w:val="4"/>
        </w:numPr>
        <w:tabs>
          <w:tab w:val="clear" w:pos="720"/>
          <w:tab w:val="num" w:pos="1134"/>
        </w:tabs>
        <w:ind w:left="1135" w:hanging="284"/>
        <w:jc w:val="both"/>
        <w:rPr>
          <w:rFonts w:ascii="Arial" w:hAnsi="Arial" w:cs="Arial"/>
          <w:bCs/>
        </w:rPr>
      </w:pPr>
      <w:r>
        <w:rPr>
          <w:rFonts w:ascii="Arial" w:hAnsi="Arial" w:cs="Arial"/>
          <w:bCs/>
        </w:rPr>
        <w:t>safety and supervision of the student before or after school or proximity and access to the school, and</w:t>
      </w:r>
    </w:p>
    <w:p w:rsidR="00625A48" w:rsidRPr="00625A48" w:rsidRDefault="00625A48" w:rsidP="00625A48">
      <w:pPr>
        <w:numPr>
          <w:ilvl w:val="0"/>
          <w:numId w:val="4"/>
        </w:numPr>
        <w:tabs>
          <w:tab w:val="clear" w:pos="720"/>
          <w:tab w:val="num" w:pos="1134"/>
        </w:tabs>
        <w:ind w:left="1135" w:hanging="284"/>
        <w:jc w:val="both"/>
        <w:rPr>
          <w:rFonts w:ascii="Arial" w:hAnsi="Arial" w:cs="Arial"/>
          <w:bCs/>
        </w:rPr>
      </w:pPr>
      <w:proofErr w:type="gramStart"/>
      <w:r w:rsidRPr="00625A48">
        <w:rPr>
          <w:rFonts w:ascii="Arial" w:hAnsi="Arial" w:cs="Arial"/>
          <w:bCs/>
        </w:rPr>
        <w:t>other</w:t>
      </w:r>
      <w:proofErr w:type="gramEnd"/>
      <w:r w:rsidRPr="00625A48">
        <w:rPr>
          <w:rFonts w:ascii="Arial" w:hAnsi="Arial" w:cs="Arial"/>
          <w:bCs/>
        </w:rPr>
        <w:t xml:space="preserve"> reas</w:t>
      </w:r>
      <w:r>
        <w:rPr>
          <w:rFonts w:ascii="Arial" w:hAnsi="Arial" w:cs="Arial"/>
          <w:bCs/>
        </w:rPr>
        <w:t>ons outlined in the application.</w:t>
      </w:r>
    </w:p>
    <w:p w:rsidR="00625A48" w:rsidRPr="008518BD" w:rsidRDefault="00625A48" w:rsidP="00625A48">
      <w:pPr>
        <w:spacing w:after="120"/>
        <w:ind w:left="1135"/>
        <w:jc w:val="both"/>
        <w:rPr>
          <w:rFonts w:ascii="Arial" w:hAnsi="Arial" w:cs="Arial"/>
          <w:bCs/>
        </w:rPr>
      </w:pPr>
    </w:p>
    <w:p w:rsidR="008518BD" w:rsidRDefault="008518BD" w:rsidP="008518BD">
      <w:pPr>
        <w:numPr>
          <w:ilvl w:val="0"/>
          <w:numId w:val="8"/>
        </w:numPr>
        <w:spacing w:after="120"/>
        <w:ind w:left="851" w:hanging="425"/>
        <w:jc w:val="both"/>
        <w:rPr>
          <w:rFonts w:ascii="Arial" w:hAnsi="Arial" w:cs="Arial"/>
          <w:bCs/>
        </w:rPr>
      </w:pPr>
      <w:r>
        <w:rPr>
          <w:rFonts w:ascii="Arial" w:hAnsi="Arial" w:cs="Arial"/>
          <w:bCs/>
        </w:rPr>
        <w:t xml:space="preserve">  There is no implied order established by this listing of criteria. A holistic app</w:t>
      </w:r>
      <w:r w:rsidR="00CE5AAC">
        <w:rPr>
          <w:rFonts w:ascii="Arial" w:hAnsi="Arial" w:cs="Arial"/>
          <w:bCs/>
        </w:rPr>
        <w:t>roach, based on the individual</w:t>
      </w:r>
      <w:r>
        <w:rPr>
          <w:rFonts w:ascii="Arial" w:hAnsi="Arial" w:cs="Arial"/>
          <w:bCs/>
        </w:rPr>
        <w:t xml:space="preserve"> application, will form the basis of assessment by the panel.</w:t>
      </w:r>
    </w:p>
    <w:p w:rsidR="00625A48" w:rsidRDefault="008518BD" w:rsidP="00625A48">
      <w:pPr>
        <w:numPr>
          <w:ilvl w:val="1"/>
          <w:numId w:val="4"/>
        </w:numPr>
        <w:tabs>
          <w:tab w:val="clear" w:pos="360"/>
          <w:tab w:val="num" w:pos="851"/>
        </w:tabs>
        <w:spacing w:before="120" w:after="120"/>
        <w:ind w:left="851" w:hanging="425"/>
        <w:jc w:val="both"/>
        <w:rPr>
          <w:rFonts w:ascii="Arial" w:hAnsi="Arial" w:cs="Arial"/>
          <w:bCs/>
        </w:rPr>
      </w:pPr>
      <w:r>
        <w:rPr>
          <w:rFonts w:ascii="Arial" w:hAnsi="Arial" w:cs="Arial"/>
          <w:bCs/>
        </w:rPr>
        <w:t xml:space="preserve">The order of eligibility and merit list for out-of-area applicants will be maintained for a period of </w:t>
      </w:r>
      <w:r w:rsidR="00625A48">
        <w:rPr>
          <w:rFonts w:ascii="Arial" w:hAnsi="Arial" w:cs="Arial"/>
          <w:bCs/>
        </w:rPr>
        <w:t>one</w:t>
      </w:r>
      <w:r>
        <w:rPr>
          <w:rFonts w:ascii="Arial" w:hAnsi="Arial" w:cs="Arial"/>
          <w:bCs/>
        </w:rPr>
        <w:t xml:space="preserve"> calendar year.</w:t>
      </w:r>
      <w:r w:rsidR="00625A48">
        <w:rPr>
          <w:rFonts w:ascii="Arial" w:hAnsi="Arial" w:cs="Arial"/>
          <w:bCs/>
        </w:rPr>
        <w:t xml:space="preserve"> </w:t>
      </w:r>
      <w:r w:rsidR="00625A48" w:rsidRPr="006A253F">
        <w:rPr>
          <w:rFonts w:ascii="Arial" w:hAnsi="Arial" w:cs="Arial"/>
          <w:bCs/>
        </w:rPr>
        <w:t>Waiting lists</w:t>
      </w:r>
      <w:r w:rsidR="007C1DF3">
        <w:rPr>
          <w:rFonts w:ascii="Arial" w:hAnsi="Arial" w:cs="Arial"/>
          <w:bCs/>
        </w:rPr>
        <w:t>, maximum 15 per year,</w:t>
      </w:r>
      <w:r w:rsidR="00625A48" w:rsidRPr="006A253F">
        <w:rPr>
          <w:rFonts w:ascii="Arial" w:hAnsi="Arial" w:cs="Arial"/>
          <w:bCs/>
        </w:rPr>
        <w:t xml:space="preserve"> will be established for non-local applications.</w:t>
      </w:r>
      <w:r w:rsidR="00625A48" w:rsidRPr="0083464F">
        <w:rPr>
          <w:rFonts w:ascii="Arial" w:hAnsi="Arial" w:cs="Arial"/>
          <w:bCs/>
        </w:rPr>
        <w:t xml:space="preserve"> </w:t>
      </w:r>
    </w:p>
    <w:p w:rsidR="00D27D01" w:rsidRPr="006A253F" w:rsidRDefault="00D27D01" w:rsidP="00DC5B0B">
      <w:pPr>
        <w:numPr>
          <w:ilvl w:val="1"/>
          <w:numId w:val="4"/>
        </w:numPr>
        <w:tabs>
          <w:tab w:val="clear" w:pos="360"/>
          <w:tab w:val="num" w:pos="851"/>
        </w:tabs>
        <w:spacing w:after="240"/>
        <w:ind w:left="851" w:hanging="425"/>
        <w:jc w:val="both"/>
        <w:rPr>
          <w:rFonts w:ascii="Arial" w:hAnsi="Arial" w:cs="Arial"/>
          <w:bCs/>
        </w:rPr>
      </w:pPr>
      <w:r w:rsidRPr="006A253F">
        <w:rPr>
          <w:rFonts w:ascii="Arial" w:hAnsi="Arial" w:cs="Arial"/>
          <w:bCs/>
        </w:rPr>
        <w:t>The Principal will ensure that the established criteria are applied equitably to all applications.</w:t>
      </w:r>
    </w:p>
    <w:p w:rsidR="00BF2142" w:rsidRDefault="007C1DF3" w:rsidP="00DC5B0B">
      <w:pPr>
        <w:numPr>
          <w:ilvl w:val="1"/>
          <w:numId w:val="4"/>
        </w:numPr>
        <w:tabs>
          <w:tab w:val="clear" w:pos="360"/>
          <w:tab w:val="num" w:pos="851"/>
        </w:tabs>
        <w:spacing w:before="120" w:after="120"/>
        <w:ind w:left="851" w:hanging="425"/>
        <w:jc w:val="both"/>
        <w:rPr>
          <w:rFonts w:ascii="Arial" w:hAnsi="Arial" w:cs="Arial"/>
          <w:bCs/>
        </w:rPr>
      </w:pPr>
      <w:r>
        <w:rPr>
          <w:rFonts w:ascii="Arial" w:hAnsi="Arial" w:cs="Arial"/>
          <w:bCs/>
        </w:rPr>
        <w:t xml:space="preserve">No K to Year 6 </w:t>
      </w:r>
      <w:r w:rsidR="00BF2142">
        <w:rPr>
          <w:rFonts w:ascii="Arial" w:hAnsi="Arial" w:cs="Arial"/>
          <w:bCs/>
        </w:rPr>
        <w:t>application</w:t>
      </w:r>
      <w:r w:rsidR="00625A48">
        <w:rPr>
          <w:rFonts w:ascii="Arial" w:hAnsi="Arial" w:cs="Arial"/>
          <w:bCs/>
        </w:rPr>
        <w:t>s</w:t>
      </w:r>
      <w:r w:rsidR="00BF2142">
        <w:rPr>
          <w:rFonts w:ascii="Arial" w:hAnsi="Arial" w:cs="Arial"/>
          <w:bCs/>
        </w:rPr>
        <w:t xml:space="preserve"> will be accepted for non-local enrolment from </w:t>
      </w:r>
      <w:r>
        <w:rPr>
          <w:rFonts w:ascii="Arial" w:hAnsi="Arial" w:cs="Arial"/>
          <w:bCs/>
        </w:rPr>
        <w:t>other</w:t>
      </w:r>
      <w:r w:rsidR="00BF2142">
        <w:rPr>
          <w:rFonts w:ascii="Arial" w:hAnsi="Arial" w:cs="Arial"/>
          <w:bCs/>
        </w:rPr>
        <w:t xml:space="preserve"> schools without consultation with the Principal of that school.</w:t>
      </w:r>
    </w:p>
    <w:p w:rsidR="00DF7CA7" w:rsidRPr="007C1DF3" w:rsidRDefault="0083464F" w:rsidP="007C1DF3">
      <w:pPr>
        <w:numPr>
          <w:ilvl w:val="1"/>
          <w:numId w:val="4"/>
        </w:numPr>
        <w:tabs>
          <w:tab w:val="clear" w:pos="360"/>
          <w:tab w:val="num" w:pos="851"/>
        </w:tabs>
        <w:spacing w:before="120" w:after="120"/>
        <w:ind w:left="851" w:hanging="425"/>
        <w:jc w:val="both"/>
        <w:rPr>
          <w:rFonts w:ascii="Arial" w:hAnsi="Arial" w:cs="Arial"/>
          <w:bCs/>
        </w:rPr>
      </w:pPr>
      <w:r w:rsidRPr="006A253F">
        <w:rPr>
          <w:rFonts w:ascii="Arial" w:hAnsi="Arial" w:cs="Arial"/>
          <w:bCs/>
        </w:rPr>
        <w:t>Students with special learning or support needs presenting for enrolment will receive positive consideration in line with DET policy.</w:t>
      </w:r>
    </w:p>
    <w:p w:rsidR="00D27D01" w:rsidRPr="006A253F" w:rsidRDefault="00D27D01" w:rsidP="00DC5B0B">
      <w:pPr>
        <w:numPr>
          <w:ilvl w:val="1"/>
          <w:numId w:val="4"/>
        </w:numPr>
        <w:tabs>
          <w:tab w:val="clear" w:pos="360"/>
          <w:tab w:val="num" w:pos="851"/>
        </w:tabs>
        <w:spacing w:before="120" w:after="120"/>
        <w:ind w:left="851" w:hanging="425"/>
        <w:jc w:val="both"/>
        <w:rPr>
          <w:rFonts w:ascii="Arial" w:hAnsi="Arial" w:cs="Arial"/>
          <w:bCs/>
        </w:rPr>
      </w:pPr>
      <w:r w:rsidRPr="006A253F">
        <w:rPr>
          <w:rFonts w:ascii="Arial" w:hAnsi="Arial" w:cs="Arial"/>
          <w:bCs/>
        </w:rPr>
        <w:t xml:space="preserve">Applications for early enrolment will be considered as outlined in the school’s policy for accelerated progression and in line with DET policy for </w:t>
      </w:r>
      <w:r w:rsidR="008A652C">
        <w:rPr>
          <w:rFonts w:ascii="Arial" w:hAnsi="Arial" w:cs="Arial"/>
          <w:bCs/>
        </w:rPr>
        <w:t xml:space="preserve">enrolment of </w:t>
      </w:r>
      <w:r w:rsidRPr="006A253F">
        <w:rPr>
          <w:rFonts w:ascii="Arial" w:hAnsi="Arial" w:cs="Arial"/>
          <w:bCs/>
        </w:rPr>
        <w:t>Gifted and Talented Students.</w:t>
      </w:r>
    </w:p>
    <w:p w:rsidR="00D27D01" w:rsidRPr="006A253F" w:rsidRDefault="00D27D01" w:rsidP="00DC5B0B">
      <w:pPr>
        <w:numPr>
          <w:ilvl w:val="1"/>
          <w:numId w:val="4"/>
        </w:numPr>
        <w:tabs>
          <w:tab w:val="clear" w:pos="360"/>
          <w:tab w:val="num" w:pos="851"/>
        </w:tabs>
        <w:spacing w:before="120" w:after="120"/>
        <w:ind w:left="851" w:hanging="425"/>
        <w:jc w:val="both"/>
        <w:rPr>
          <w:rFonts w:ascii="Arial" w:hAnsi="Arial" w:cs="Arial"/>
          <w:bCs/>
        </w:rPr>
      </w:pPr>
      <w:r w:rsidRPr="006A253F">
        <w:rPr>
          <w:rFonts w:ascii="Arial" w:hAnsi="Arial" w:cs="Arial"/>
          <w:bCs/>
        </w:rPr>
        <w:t xml:space="preserve">Placement in the OC class </w:t>
      </w:r>
      <w:r w:rsidR="00625A48">
        <w:rPr>
          <w:rFonts w:ascii="Arial" w:hAnsi="Arial" w:cs="Arial"/>
          <w:bCs/>
        </w:rPr>
        <w:t xml:space="preserve">at this school </w:t>
      </w:r>
      <w:r w:rsidRPr="006A253F">
        <w:rPr>
          <w:rFonts w:ascii="Arial" w:hAnsi="Arial" w:cs="Arial"/>
          <w:bCs/>
        </w:rPr>
        <w:t>is managed by the Selective Schools Unit.</w:t>
      </w:r>
    </w:p>
    <w:p w:rsidR="00D27D01" w:rsidRPr="006A253F" w:rsidRDefault="00D27D01" w:rsidP="00DC5B0B">
      <w:pPr>
        <w:numPr>
          <w:ilvl w:val="1"/>
          <w:numId w:val="4"/>
        </w:numPr>
        <w:tabs>
          <w:tab w:val="clear" w:pos="360"/>
          <w:tab w:val="num" w:pos="851"/>
        </w:tabs>
        <w:spacing w:before="120" w:after="120"/>
        <w:ind w:left="851" w:hanging="425"/>
        <w:jc w:val="both"/>
        <w:rPr>
          <w:rFonts w:ascii="Arial" w:hAnsi="Arial" w:cs="Arial"/>
          <w:bCs/>
        </w:rPr>
      </w:pPr>
      <w:r w:rsidRPr="006A253F">
        <w:rPr>
          <w:rFonts w:ascii="Arial" w:hAnsi="Arial" w:cs="Arial"/>
          <w:bCs/>
        </w:rPr>
        <w:t xml:space="preserve">Background information including academic performance, behaviour and health status will be sought from the previous school on all students seeking enrolment.  The Principal </w:t>
      </w:r>
      <w:r w:rsidR="00DC5B0B" w:rsidRPr="006A253F">
        <w:rPr>
          <w:rFonts w:ascii="Arial" w:hAnsi="Arial" w:cs="Arial"/>
          <w:bCs/>
        </w:rPr>
        <w:t>will</w:t>
      </w:r>
      <w:r w:rsidRPr="006A253F">
        <w:rPr>
          <w:rFonts w:ascii="Arial" w:hAnsi="Arial" w:cs="Arial"/>
          <w:bCs/>
        </w:rPr>
        <w:t xml:space="preserve"> defer enrolment until enquiries are carried out and measures are in place to support student</w:t>
      </w:r>
      <w:r w:rsidR="00BF2142">
        <w:rPr>
          <w:rFonts w:ascii="Arial" w:hAnsi="Arial" w:cs="Arial"/>
          <w:bCs/>
        </w:rPr>
        <w:t>s</w:t>
      </w:r>
      <w:r w:rsidRPr="006A253F">
        <w:rPr>
          <w:rFonts w:ascii="Arial" w:hAnsi="Arial" w:cs="Arial"/>
          <w:bCs/>
        </w:rPr>
        <w:t>.</w:t>
      </w:r>
    </w:p>
    <w:p w:rsidR="00D27D01" w:rsidRPr="006A253F" w:rsidRDefault="00D27D01" w:rsidP="00DC5B0B">
      <w:pPr>
        <w:numPr>
          <w:ilvl w:val="1"/>
          <w:numId w:val="4"/>
        </w:numPr>
        <w:tabs>
          <w:tab w:val="clear" w:pos="360"/>
          <w:tab w:val="num" w:pos="851"/>
        </w:tabs>
        <w:spacing w:before="120" w:after="120"/>
        <w:ind w:left="851" w:hanging="425"/>
        <w:jc w:val="both"/>
        <w:rPr>
          <w:rFonts w:ascii="Arial" w:hAnsi="Arial" w:cs="Arial"/>
          <w:bCs/>
          <w:i/>
        </w:rPr>
      </w:pPr>
      <w:r w:rsidRPr="006A253F">
        <w:rPr>
          <w:rFonts w:ascii="Arial" w:hAnsi="Arial" w:cs="Arial"/>
          <w:bCs/>
        </w:rPr>
        <w:t>Appeals against the decision of the enrolment committee should be made in writing to the Principal.  The purpose of an appeal is to determine whether the stated criteria have been applied fairly.</w:t>
      </w:r>
    </w:p>
    <w:p w:rsidR="00D27D01" w:rsidRPr="006A253F" w:rsidRDefault="00D27D01" w:rsidP="00DC5B0B">
      <w:pPr>
        <w:pStyle w:val="Header"/>
        <w:tabs>
          <w:tab w:val="clear" w:pos="4153"/>
          <w:tab w:val="clear" w:pos="8306"/>
        </w:tabs>
        <w:spacing w:before="120" w:after="120"/>
        <w:ind w:left="426"/>
        <w:rPr>
          <w:rFonts w:ascii="Arial" w:hAnsi="Arial" w:cs="Arial"/>
        </w:rPr>
      </w:pPr>
    </w:p>
    <w:p w:rsidR="00D27D01" w:rsidRPr="006A253F" w:rsidRDefault="00D27D01" w:rsidP="00DC5B0B">
      <w:pPr>
        <w:pStyle w:val="Heading3"/>
        <w:spacing w:before="120" w:after="120" w:line="240" w:lineRule="auto"/>
      </w:pPr>
      <w:r w:rsidRPr="006A253F">
        <w:t>Evaluation</w:t>
      </w:r>
    </w:p>
    <w:p w:rsidR="00D27D01" w:rsidRPr="006A253F" w:rsidRDefault="00D27D01" w:rsidP="00DC5B0B">
      <w:pPr>
        <w:pStyle w:val="Title"/>
        <w:tabs>
          <w:tab w:val="num" w:pos="851"/>
        </w:tabs>
        <w:spacing w:before="120" w:after="120"/>
        <w:ind w:left="426"/>
        <w:jc w:val="left"/>
        <w:rPr>
          <w:rFonts w:ascii="Arial" w:hAnsi="Arial" w:cs="Arial"/>
          <w:bCs/>
          <w:sz w:val="24"/>
          <w:szCs w:val="22"/>
        </w:rPr>
      </w:pPr>
      <w:r w:rsidRPr="006A253F">
        <w:rPr>
          <w:rFonts w:ascii="Arial" w:hAnsi="Arial" w:cs="Arial"/>
          <w:bCs/>
          <w:sz w:val="24"/>
        </w:rPr>
        <w:t>This policy will be evaluated as part of the school’s Strategic Plan for policy review.</w:t>
      </w:r>
    </w:p>
    <w:p w:rsidR="008518BD" w:rsidRDefault="008518BD" w:rsidP="008518BD">
      <w:pPr>
        <w:jc w:val="center"/>
        <w:rPr>
          <w:rFonts w:ascii="Arial" w:hAnsi="Arial" w:cs="Arial"/>
        </w:rPr>
      </w:pPr>
    </w:p>
    <w:p w:rsidR="008518BD" w:rsidRDefault="00E4048E" w:rsidP="008518BD">
      <w:pPr>
        <w:jc w:val="center"/>
        <w:rPr>
          <w:rFonts w:ascii="Arial" w:hAnsi="Arial" w:cs="Arial"/>
        </w:rPr>
      </w:pPr>
      <w:r w:rsidRPr="0095379E">
        <w:rPr>
          <w:rFonts w:ascii="Arial" w:hAnsi="Arial" w:cs="Arial"/>
          <w:b/>
          <w:noProof/>
          <w:sz w:val="28"/>
          <w:szCs w:val="28"/>
        </w:rPr>
        <w:lastRenderedPageBreak/>
        <w:drawing>
          <wp:inline distT="0" distB="0" distL="0" distR="0">
            <wp:extent cx="6162675" cy="435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435292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column">
                  <wp:posOffset>2566670</wp:posOffset>
                </wp:positionH>
                <wp:positionV relativeFrom="paragraph">
                  <wp:posOffset>3083560</wp:posOffset>
                </wp:positionV>
                <wp:extent cx="1060450" cy="396875"/>
                <wp:effectExtent l="11430" t="13335" r="13970" b="889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96875"/>
                        </a:xfrm>
                        <a:prstGeom prst="rect">
                          <a:avLst/>
                        </a:prstGeom>
                        <a:solidFill>
                          <a:srgbClr val="FFFFFF"/>
                        </a:solidFill>
                        <a:ln w="9525">
                          <a:solidFill>
                            <a:srgbClr val="000000"/>
                          </a:solidFill>
                          <a:miter lim="800000"/>
                          <a:headEnd/>
                          <a:tailEnd/>
                        </a:ln>
                      </wps:spPr>
                      <wps:txbx>
                        <w:txbxContent>
                          <w:p w:rsidR="00625A48" w:rsidRPr="00DF7CA7" w:rsidRDefault="00625A48" w:rsidP="0095379E">
                            <w:pPr>
                              <w:jc w:val="center"/>
                              <w:rPr>
                                <w:rFonts w:ascii="Arial" w:eastAsia="Calibri" w:hAnsi="Arial" w:cs="Arial"/>
                                <w:sz w:val="16"/>
                                <w:szCs w:val="16"/>
                                <w:lang w:eastAsia="en-US"/>
                              </w:rPr>
                            </w:pPr>
                            <w:r w:rsidRPr="00DF7CA7">
                              <w:rPr>
                                <w:rFonts w:ascii="Arial" w:eastAsia="Calibri" w:hAnsi="Arial" w:cs="Arial"/>
                                <w:sz w:val="16"/>
                                <w:szCs w:val="16"/>
                                <w:lang w:eastAsia="en-US"/>
                              </w:rPr>
                              <w:t>Newbridge Heights</w:t>
                            </w:r>
                          </w:p>
                          <w:p w:rsidR="00625A48" w:rsidRPr="00DF7CA7" w:rsidRDefault="00625A48" w:rsidP="0095379E">
                            <w:pPr>
                              <w:jc w:val="center"/>
                              <w:rPr>
                                <w:rFonts w:ascii="Arial" w:eastAsia="Calibri" w:hAnsi="Arial" w:cs="Arial"/>
                                <w:sz w:val="16"/>
                                <w:szCs w:val="16"/>
                                <w:lang w:eastAsia="en-US"/>
                              </w:rPr>
                            </w:pPr>
                            <w:r w:rsidRPr="00DF7CA7">
                              <w:rPr>
                                <w:rFonts w:ascii="Arial" w:eastAsia="Calibri" w:hAnsi="Arial" w:cs="Arial"/>
                                <w:sz w:val="16"/>
                                <w:szCs w:val="16"/>
                                <w:lang w:eastAsia="en-US"/>
                              </w:rPr>
                              <w:t>Public School</w:t>
                            </w:r>
                          </w:p>
                          <w:p w:rsidR="00625A48" w:rsidRDefault="00625A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02.1pt;margin-top:242.8pt;width:83.5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">
                <v:textbox>
                  <w:txbxContent>
                    <w:p w:rsidR="00625A48" w:rsidRPr="00DF7CA7" w:rsidRDefault="00625A48" w:rsidP="0095379E">
                      <w:pPr>
                        <w:jc w:val="center"/>
                        <w:rPr>
                          <w:rFonts w:ascii="Arial" w:eastAsia="Calibri" w:hAnsi="Arial" w:cs="Arial"/>
                          <w:sz w:val="16"/>
                          <w:szCs w:val="16"/>
                          <w:lang w:eastAsia="en-US"/>
                        </w:rPr>
                      </w:pPr>
                      <w:r w:rsidRPr="00DF7CA7">
                        <w:rPr>
                          <w:rFonts w:ascii="Arial" w:eastAsia="Calibri" w:hAnsi="Arial" w:cs="Arial"/>
                          <w:sz w:val="16"/>
                          <w:szCs w:val="16"/>
                          <w:lang w:eastAsia="en-US"/>
                        </w:rPr>
                        <w:t>Newbridge Heights</w:t>
                      </w:r>
                    </w:p>
                    <w:p w:rsidR="00625A48" w:rsidRPr="00DF7CA7" w:rsidRDefault="00625A48" w:rsidP="0095379E">
                      <w:pPr>
                        <w:jc w:val="center"/>
                        <w:rPr>
                          <w:rFonts w:ascii="Arial" w:eastAsia="Calibri" w:hAnsi="Arial" w:cs="Arial"/>
                          <w:sz w:val="16"/>
                          <w:szCs w:val="16"/>
                          <w:lang w:eastAsia="en-US"/>
                        </w:rPr>
                      </w:pPr>
                      <w:r w:rsidRPr="00DF7CA7">
                        <w:rPr>
                          <w:rFonts w:ascii="Arial" w:eastAsia="Calibri" w:hAnsi="Arial" w:cs="Arial"/>
                          <w:sz w:val="16"/>
                          <w:szCs w:val="16"/>
                          <w:lang w:eastAsia="en-US"/>
                        </w:rPr>
                        <w:t>Public School</w:t>
                      </w:r>
                    </w:p>
                    <w:p w:rsidR="00625A48" w:rsidRDefault="00625A48"/>
                  </w:txbxContent>
                </v:textbox>
              </v:shape>
            </w:pict>
          </mc:Fallback>
        </mc:AlternateContent>
      </w:r>
    </w:p>
    <w:p w:rsidR="008518BD" w:rsidRDefault="008518BD" w:rsidP="008518BD">
      <w:pPr>
        <w:jc w:val="center"/>
        <w:rPr>
          <w:rFonts w:ascii="Arial" w:hAnsi="Arial" w:cs="Arial"/>
        </w:rPr>
      </w:pPr>
    </w:p>
    <w:p w:rsidR="008A652C" w:rsidRPr="008A652C" w:rsidRDefault="008A652C" w:rsidP="008518BD">
      <w:pPr>
        <w:jc w:val="center"/>
        <w:rPr>
          <w:rFonts w:ascii="Arial" w:hAnsi="Arial" w:cs="Arial"/>
          <w:sz w:val="16"/>
          <w:szCs w:val="16"/>
        </w:rPr>
      </w:pPr>
    </w:p>
    <w:p w:rsidR="0078241E" w:rsidRDefault="0078241E" w:rsidP="008518BD">
      <w:pPr>
        <w:jc w:val="center"/>
        <w:rPr>
          <w:rFonts w:ascii="Arial" w:hAnsi="Arial" w:cs="Arial"/>
          <w:b/>
        </w:rPr>
      </w:pPr>
      <w:r>
        <w:rPr>
          <w:rFonts w:ascii="Arial" w:hAnsi="Arial" w:cs="Arial"/>
          <w:b/>
        </w:rPr>
        <w:t>ENROLMENT BOUNDARY</w:t>
      </w:r>
    </w:p>
    <w:p w:rsidR="0078241E" w:rsidRPr="008A652C" w:rsidRDefault="0078241E" w:rsidP="008518BD">
      <w:pPr>
        <w:jc w:val="center"/>
        <w:rPr>
          <w:rFonts w:ascii="Arial" w:hAnsi="Arial" w:cs="Arial"/>
          <w:b/>
          <w:sz w:val="10"/>
          <w:szCs w:val="10"/>
        </w:rPr>
      </w:pPr>
    </w:p>
    <w:p w:rsidR="0078241E" w:rsidRDefault="0078241E" w:rsidP="008518BD">
      <w:pPr>
        <w:jc w:val="center"/>
        <w:rPr>
          <w:rFonts w:ascii="Arial" w:hAnsi="Arial" w:cs="Arial"/>
        </w:rPr>
      </w:pPr>
      <w:r>
        <w:rPr>
          <w:rFonts w:ascii="Arial" w:hAnsi="Arial" w:cs="Arial"/>
        </w:rPr>
        <w:t>Newbridge Road – odd number houses</w:t>
      </w:r>
    </w:p>
    <w:p w:rsidR="0078241E" w:rsidRPr="0078241E" w:rsidRDefault="0078241E" w:rsidP="008518BD">
      <w:pPr>
        <w:jc w:val="center"/>
        <w:rPr>
          <w:rFonts w:ascii="Arial" w:hAnsi="Arial" w:cs="Arial"/>
          <w:sz w:val="10"/>
          <w:szCs w:val="10"/>
        </w:rPr>
      </w:pPr>
    </w:p>
    <w:p w:rsidR="0078241E" w:rsidRPr="0078241E" w:rsidRDefault="0078241E" w:rsidP="008518BD">
      <w:pPr>
        <w:jc w:val="center"/>
        <w:rPr>
          <w:rFonts w:ascii="Arial" w:hAnsi="Arial" w:cs="Arial"/>
        </w:rPr>
      </w:pPr>
      <w:r>
        <w:rPr>
          <w:rFonts w:ascii="Arial" w:hAnsi="Arial" w:cs="Arial"/>
        </w:rPr>
        <w:t>Governor Macquarie Drive – even house numbers</w:t>
      </w:r>
    </w:p>
    <w:p w:rsidR="008518BD" w:rsidRDefault="008518BD" w:rsidP="008518BD">
      <w:pPr>
        <w:jc w:val="center"/>
        <w:rPr>
          <w:rFonts w:ascii="Arial" w:hAnsi="Arial" w:cs="Arial"/>
        </w:rPr>
      </w:pPr>
      <w:r w:rsidRPr="00642445">
        <w:rPr>
          <w:rFonts w:ascii="Arial" w:hAnsi="Arial" w:cs="Arial"/>
        </w:rPr>
        <w:t>Newbridge Heights Public School</w:t>
      </w:r>
    </w:p>
    <w:p w:rsidR="008A652C" w:rsidRDefault="008A652C" w:rsidP="008518BD">
      <w:pPr>
        <w:jc w:val="center"/>
        <w:rPr>
          <w:rFonts w:ascii="Arial" w:hAnsi="Arial" w:cs="Arial"/>
        </w:rPr>
      </w:pPr>
    </w:p>
    <w:p w:rsidR="008A652C" w:rsidRPr="00642445" w:rsidRDefault="008A652C" w:rsidP="008518BD">
      <w:pPr>
        <w:jc w:val="center"/>
        <w:rPr>
          <w:rFonts w:ascii="Arial" w:hAnsi="Arial" w:cs="Arial"/>
        </w:rPr>
      </w:pPr>
    </w:p>
    <w:p w:rsidR="00CE5AAC" w:rsidRDefault="00CE5AAC" w:rsidP="008518BD">
      <w:pPr>
        <w:jc w:val="center"/>
        <w:rPr>
          <w:rFonts w:ascii="Arial" w:hAnsi="Arial" w:cs="Arial"/>
          <w:b/>
        </w:rPr>
      </w:pPr>
    </w:p>
    <w:p w:rsidR="00CE5AAC" w:rsidRDefault="00CE5AAC"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7C1DF3" w:rsidRDefault="007C1DF3" w:rsidP="008518BD">
      <w:pPr>
        <w:jc w:val="center"/>
        <w:rPr>
          <w:rFonts w:ascii="Arial" w:hAnsi="Arial" w:cs="Arial"/>
          <w:b/>
        </w:rPr>
      </w:pPr>
    </w:p>
    <w:p w:rsidR="00CE5AAC" w:rsidRDefault="00CE5AAC" w:rsidP="008518BD">
      <w:pPr>
        <w:jc w:val="center"/>
        <w:rPr>
          <w:rFonts w:ascii="Arial" w:hAnsi="Arial" w:cs="Arial"/>
          <w:b/>
        </w:rPr>
      </w:pPr>
    </w:p>
    <w:p w:rsidR="00CE5AAC" w:rsidRDefault="00CE5AAC" w:rsidP="008518BD">
      <w:pPr>
        <w:jc w:val="center"/>
        <w:rPr>
          <w:rFonts w:ascii="Arial" w:hAnsi="Arial" w:cs="Arial"/>
          <w:b/>
        </w:rPr>
      </w:pPr>
    </w:p>
    <w:p w:rsidR="008518BD" w:rsidRPr="00642445" w:rsidRDefault="008518BD" w:rsidP="008518BD">
      <w:pPr>
        <w:jc w:val="center"/>
        <w:rPr>
          <w:rFonts w:ascii="Arial" w:hAnsi="Arial" w:cs="Arial"/>
          <w:b/>
        </w:rPr>
      </w:pPr>
      <w:r w:rsidRPr="00642445">
        <w:rPr>
          <w:rFonts w:ascii="Arial" w:hAnsi="Arial" w:cs="Arial"/>
          <w:b/>
        </w:rPr>
        <w:lastRenderedPageBreak/>
        <w:t xml:space="preserve">APPLICATION FOR NON-LOCAL </w:t>
      </w:r>
      <w:r w:rsidR="00B431AD">
        <w:rPr>
          <w:rFonts w:ascii="Arial" w:hAnsi="Arial" w:cs="Arial"/>
          <w:b/>
        </w:rPr>
        <w:t xml:space="preserve">PRIMARY </w:t>
      </w:r>
      <w:r w:rsidRPr="00642445">
        <w:rPr>
          <w:rFonts w:ascii="Arial" w:hAnsi="Arial" w:cs="Arial"/>
          <w:b/>
        </w:rPr>
        <w:t>ENROLMENT</w:t>
      </w:r>
    </w:p>
    <w:p w:rsidR="008518BD" w:rsidRPr="00642445" w:rsidRDefault="008518BD" w:rsidP="008518BD">
      <w:pPr>
        <w:ind w:left="426"/>
        <w:rPr>
          <w:rFonts w:ascii="Arial" w:hAnsi="Arial" w:cs="Arial"/>
          <w:sz w:val="22"/>
          <w:szCs w:val="22"/>
        </w:rPr>
      </w:pPr>
    </w:p>
    <w:p w:rsidR="008518BD" w:rsidRPr="00642445" w:rsidRDefault="008518BD" w:rsidP="008518BD">
      <w:pPr>
        <w:ind w:left="426"/>
        <w:jc w:val="both"/>
        <w:rPr>
          <w:rFonts w:ascii="Arial" w:hAnsi="Arial" w:cs="Arial"/>
        </w:rPr>
      </w:pPr>
      <w:r w:rsidRPr="00642445">
        <w:rPr>
          <w:rFonts w:ascii="Arial" w:hAnsi="Arial" w:cs="Arial"/>
        </w:rPr>
        <w:t xml:space="preserve">Thank you for your interest in enrolling your child at </w:t>
      </w:r>
      <w:smartTag w:uri="urn:schemas-microsoft-com:office:smarttags" w:element="place">
        <w:smartTag w:uri="urn:schemas-microsoft-com:office:smarttags" w:element="PlaceName">
          <w:r w:rsidRPr="00642445">
            <w:rPr>
              <w:rFonts w:ascii="Arial" w:hAnsi="Arial" w:cs="Arial"/>
            </w:rPr>
            <w:t>Newbridge</w:t>
          </w:r>
        </w:smartTag>
        <w:r w:rsidRPr="00642445">
          <w:rPr>
            <w:rFonts w:ascii="Arial" w:hAnsi="Arial" w:cs="Arial"/>
          </w:rPr>
          <w:t xml:space="preserve"> </w:t>
        </w:r>
        <w:smartTag w:uri="urn:schemas-microsoft-com:office:smarttags" w:element="PlaceType">
          <w:r w:rsidRPr="00642445">
            <w:rPr>
              <w:rFonts w:ascii="Arial" w:hAnsi="Arial" w:cs="Arial"/>
            </w:rPr>
            <w:t>Heights</w:t>
          </w:r>
        </w:smartTag>
        <w:r w:rsidRPr="00642445">
          <w:rPr>
            <w:rFonts w:ascii="Arial" w:hAnsi="Arial" w:cs="Arial"/>
          </w:rPr>
          <w:t xml:space="preserve"> </w:t>
        </w:r>
        <w:smartTag w:uri="urn:schemas-microsoft-com:office:smarttags" w:element="PlaceType">
          <w:r w:rsidRPr="00642445">
            <w:rPr>
              <w:rFonts w:ascii="Arial" w:hAnsi="Arial" w:cs="Arial"/>
            </w:rPr>
            <w:t>Public School</w:t>
          </w:r>
        </w:smartTag>
      </w:smartTag>
      <w:r w:rsidRPr="00642445">
        <w:rPr>
          <w:rFonts w:ascii="Arial" w:hAnsi="Arial" w:cs="Arial"/>
        </w:rPr>
        <w:t>.  Please refer to the School Enrolment Policy when completing an application for non-local enrolment and attach a copy of your child’s most recent school (or pre-school report).</w:t>
      </w:r>
    </w:p>
    <w:p w:rsidR="008518BD" w:rsidRPr="00642445" w:rsidRDefault="008518BD" w:rsidP="008518BD">
      <w:pPr>
        <w:ind w:left="426"/>
        <w:rPr>
          <w:rFonts w:ascii="Arial" w:hAnsi="Arial" w:cs="Arial"/>
          <w:sz w:val="22"/>
          <w:szCs w:val="22"/>
        </w:rPr>
      </w:pPr>
    </w:p>
    <w:p w:rsidR="008518BD" w:rsidRPr="00642445" w:rsidRDefault="008518BD" w:rsidP="008518BD">
      <w:pPr>
        <w:ind w:left="426"/>
        <w:rPr>
          <w:rFonts w:ascii="Arial" w:hAnsi="Arial" w:cs="Arial"/>
          <w:b/>
          <w:sz w:val="22"/>
          <w:szCs w:val="22"/>
        </w:rPr>
      </w:pPr>
      <w:r w:rsidRPr="00642445">
        <w:rPr>
          <w:rFonts w:ascii="Arial" w:hAnsi="Arial" w:cs="Arial"/>
          <w:b/>
          <w:sz w:val="22"/>
          <w:szCs w:val="22"/>
        </w:rPr>
        <w:t>STUDENT INFORMATION</w:t>
      </w:r>
    </w:p>
    <w:p w:rsidR="008518BD" w:rsidRPr="00642445" w:rsidRDefault="008518BD" w:rsidP="008518BD">
      <w:pPr>
        <w:ind w:left="426"/>
        <w:rPr>
          <w:rFonts w:ascii="Arial" w:hAnsi="Arial" w:cs="Arial"/>
          <w:sz w:val="11"/>
          <w:szCs w:val="11"/>
        </w:rPr>
      </w:pPr>
    </w:p>
    <w:p w:rsidR="008518BD" w:rsidRPr="00642445" w:rsidRDefault="00B431AD" w:rsidP="008518BD">
      <w:pPr>
        <w:spacing w:line="360" w:lineRule="auto"/>
        <w:ind w:left="426"/>
        <w:rPr>
          <w:rFonts w:ascii="Arial" w:hAnsi="Arial" w:cs="Arial"/>
          <w:sz w:val="22"/>
          <w:szCs w:val="22"/>
          <w:u w:val="single"/>
        </w:rPr>
      </w:pPr>
      <w:r>
        <w:rPr>
          <w:rFonts w:ascii="Arial" w:hAnsi="Arial" w:cs="Arial"/>
          <w:sz w:val="22"/>
          <w:szCs w:val="22"/>
        </w:rPr>
        <w:t>Surname</w:t>
      </w:r>
      <w:r>
        <w:rPr>
          <w:rFonts w:ascii="Arial" w:hAnsi="Arial" w:cs="Arial"/>
          <w:sz w:val="22"/>
          <w:szCs w:val="22"/>
        </w:rPr>
        <w:tab/>
      </w:r>
      <w:r>
        <w:rPr>
          <w:rFonts w:ascii="Arial" w:hAnsi="Arial" w:cs="Arial"/>
          <w:sz w:val="22"/>
          <w:szCs w:val="22"/>
        </w:rPr>
        <w:tab/>
      </w:r>
      <w:r w:rsidR="008518BD" w:rsidRPr="00642445">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 xml:space="preserve">Given Names </w:t>
      </w:r>
      <w:r>
        <w:rPr>
          <w:rFonts w:ascii="Arial" w:hAnsi="Arial" w:cs="Arial"/>
          <w:sz w:val="22"/>
          <w:szCs w:val="22"/>
        </w:rPr>
        <w:tab/>
      </w:r>
      <w:r w:rsidR="00D47BBB">
        <w:rPr>
          <w:rFonts w:ascii="Arial" w:hAnsi="Arial" w:cs="Arial"/>
          <w:sz w:val="22"/>
          <w:szCs w:val="22"/>
        </w:rPr>
        <w:t>……………………………………………………………</w:t>
      </w:r>
      <w:r w:rsidR="005733C9">
        <w:rPr>
          <w:rFonts w:ascii="Arial" w:hAnsi="Arial" w:cs="Arial"/>
          <w:sz w:val="22"/>
          <w:szCs w:val="22"/>
        </w:rPr>
        <w:t>.</w:t>
      </w:r>
      <w:r w:rsidR="00D47BBB">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Date of birth</w:t>
      </w:r>
      <w:r>
        <w:rPr>
          <w:rFonts w:ascii="Arial" w:hAnsi="Arial" w:cs="Arial"/>
          <w:sz w:val="22"/>
          <w:szCs w:val="22"/>
        </w:rPr>
        <w:tab/>
      </w:r>
      <w:r w:rsidR="008518BD" w:rsidRPr="00642445">
        <w:rPr>
          <w:rFonts w:ascii="Arial" w:hAnsi="Arial" w:cs="Arial"/>
          <w:sz w:val="22"/>
          <w:szCs w:val="22"/>
        </w:rPr>
        <w:t>……../……../……..</w:t>
      </w:r>
      <w:r w:rsidR="008518BD" w:rsidRPr="00642445">
        <w:rPr>
          <w:rFonts w:ascii="Arial" w:hAnsi="Arial" w:cs="Arial"/>
          <w:sz w:val="22"/>
          <w:szCs w:val="22"/>
        </w:rPr>
        <w:tab/>
      </w:r>
      <w:r w:rsidR="008518BD" w:rsidRPr="00642445">
        <w:rPr>
          <w:rFonts w:ascii="Arial" w:hAnsi="Arial" w:cs="Arial"/>
          <w:sz w:val="22"/>
          <w:szCs w:val="22"/>
        </w:rPr>
        <w:tab/>
        <w:t>Grade applied for</w:t>
      </w:r>
      <w:r w:rsidR="008518BD" w:rsidRPr="00642445">
        <w:rPr>
          <w:rFonts w:ascii="Arial" w:hAnsi="Arial" w:cs="Arial"/>
          <w:sz w:val="22"/>
          <w:szCs w:val="22"/>
        </w:rPr>
        <w:tab/>
      </w:r>
      <w:r w:rsidR="00D47BBB">
        <w:rPr>
          <w:rFonts w:ascii="Arial" w:hAnsi="Arial" w:cs="Arial"/>
          <w:sz w:val="22"/>
          <w:szCs w:val="22"/>
        </w:rPr>
        <w:t>……</w:t>
      </w:r>
      <w:r w:rsidR="005733C9">
        <w:rPr>
          <w:rFonts w:ascii="Arial" w:hAnsi="Arial" w:cs="Arial"/>
          <w:sz w:val="22"/>
          <w:szCs w:val="22"/>
        </w:rPr>
        <w:t>.</w:t>
      </w:r>
      <w:r w:rsidR="00D47BBB">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Present school</w:t>
      </w:r>
      <w:r>
        <w:rPr>
          <w:rFonts w:ascii="Arial" w:hAnsi="Arial" w:cs="Arial"/>
          <w:sz w:val="22"/>
          <w:szCs w:val="22"/>
        </w:rPr>
        <w:tab/>
      </w:r>
      <w:r w:rsidR="008518BD" w:rsidRPr="00642445">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Present Grade</w:t>
      </w:r>
      <w:r>
        <w:rPr>
          <w:rFonts w:ascii="Arial" w:hAnsi="Arial" w:cs="Arial"/>
          <w:sz w:val="22"/>
          <w:szCs w:val="22"/>
        </w:rPr>
        <w:tab/>
      </w:r>
      <w:r w:rsidR="008518BD" w:rsidRPr="00642445">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Siblings and ages</w:t>
      </w:r>
      <w:r w:rsidR="008518BD" w:rsidRPr="00642445">
        <w:rPr>
          <w:rFonts w:ascii="Arial" w:hAnsi="Arial" w:cs="Arial"/>
          <w:sz w:val="22"/>
          <w:szCs w:val="22"/>
        </w:rPr>
        <w:t>……</w:t>
      </w:r>
      <w:r w:rsidR="008518BD">
        <w:rPr>
          <w:rFonts w:ascii="Arial" w:hAnsi="Arial" w:cs="Arial"/>
          <w:sz w:val="22"/>
          <w:szCs w:val="22"/>
        </w:rPr>
        <w:t>……………………………………………………………………………</w:t>
      </w:r>
      <w:r w:rsidR="00381C89">
        <w:rPr>
          <w:rFonts w:ascii="Arial" w:hAnsi="Arial" w:cs="Arial"/>
          <w:sz w:val="22"/>
          <w:szCs w:val="22"/>
        </w:rPr>
        <w:t>……</w:t>
      </w:r>
      <w:r w:rsidR="008518BD">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Special needs</w:t>
      </w:r>
      <w:r>
        <w:rPr>
          <w:rFonts w:ascii="Arial" w:hAnsi="Arial" w:cs="Arial"/>
          <w:sz w:val="22"/>
          <w:szCs w:val="22"/>
        </w:rPr>
        <w:tab/>
      </w:r>
      <w:r w:rsidR="008518BD" w:rsidRPr="00642445">
        <w:rPr>
          <w:rFonts w:ascii="Arial" w:hAnsi="Arial" w:cs="Arial"/>
          <w:sz w:val="22"/>
          <w:szCs w:val="22"/>
        </w:rPr>
        <w:t>…………………………………………………………………………….…</w:t>
      </w:r>
      <w:r w:rsidR="008518BD">
        <w:rPr>
          <w:rFonts w:ascii="Arial" w:hAnsi="Arial" w:cs="Arial"/>
          <w:sz w:val="22"/>
          <w:szCs w:val="22"/>
        </w:rPr>
        <w:t>…</w:t>
      </w:r>
      <w:r w:rsidR="00381C89">
        <w:rPr>
          <w:rFonts w:ascii="Arial" w:hAnsi="Arial" w:cs="Arial"/>
          <w:sz w:val="22"/>
          <w:szCs w:val="22"/>
        </w:rPr>
        <w:t>……</w:t>
      </w:r>
      <w:r w:rsidR="008518BD">
        <w:rPr>
          <w:rFonts w:ascii="Arial" w:hAnsi="Arial" w:cs="Arial"/>
          <w:sz w:val="22"/>
          <w:szCs w:val="22"/>
        </w:rPr>
        <w:t>…..</w:t>
      </w:r>
    </w:p>
    <w:p w:rsidR="008518BD" w:rsidRPr="00642445" w:rsidRDefault="008518BD" w:rsidP="008518BD">
      <w:pPr>
        <w:ind w:left="426"/>
        <w:rPr>
          <w:rFonts w:ascii="Arial" w:hAnsi="Arial" w:cs="Arial"/>
          <w:sz w:val="22"/>
          <w:szCs w:val="22"/>
        </w:rPr>
      </w:pPr>
    </w:p>
    <w:p w:rsidR="008518BD" w:rsidRPr="00642445" w:rsidRDefault="008518BD" w:rsidP="008518BD">
      <w:pPr>
        <w:ind w:left="426"/>
        <w:rPr>
          <w:rFonts w:ascii="Arial" w:hAnsi="Arial" w:cs="Arial"/>
          <w:sz w:val="22"/>
          <w:szCs w:val="22"/>
        </w:rPr>
      </w:pPr>
      <w:r w:rsidRPr="00642445">
        <w:rPr>
          <w:rFonts w:ascii="Arial" w:hAnsi="Arial" w:cs="Arial"/>
          <w:b/>
          <w:sz w:val="22"/>
          <w:szCs w:val="22"/>
        </w:rPr>
        <w:t>REASON(S) FOR APPLICATION</w:t>
      </w:r>
      <w:r w:rsidRPr="00642445">
        <w:rPr>
          <w:rFonts w:ascii="Arial" w:hAnsi="Arial" w:cs="Arial"/>
          <w:sz w:val="22"/>
          <w:szCs w:val="22"/>
        </w:rPr>
        <w:t xml:space="preserve"> (see policy)</w:t>
      </w:r>
    </w:p>
    <w:p w:rsidR="008518BD" w:rsidRPr="00642445" w:rsidRDefault="008518BD" w:rsidP="008518BD">
      <w:pPr>
        <w:ind w:left="426"/>
        <w:rPr>
          <w:rFonts w:ascii="Arial" w:hAnsi="Arial" w:cs="Arial"/>
          <w:sz w:val="11"/>
          <w:szCs w:val="11"/>
        </w:rPr>
      </w:pPr>
    </w:p>
    <w:p w:rsidR="008518BD" w:rsidRPr="00642445" w:rsidRDefault="008518BD" w:rsidP="00381C89">
      <w:pPr>
        <w:tabs>
          <w:tab w:val="left" w:pos="9923"/>
        </w:tabs>
        <w:spacing w:line="360" w:lineRule="auto"/>
        <w:ind w:left="426" w:right="-1"/>
        <w:rPr>
          <w:rFonts w:ascii="Arial" w:hAnsi="Arial" w:cs="Arial"/>
          <w:sz w:val="22"/>
          <w:szCs w:val="22"/>
        </w:rPr>
      </w:pPr>
      <w:r w:rsidRPr="00642445">
        <w:rPr>
          <w:rFonts w:ascii="Arial" w:hAnsi="Arial" w:cs="Arial"/>
          <w:sz w:val="22"/>
          <w:szCs w:val="22"/>
        </w:rPr>
        <w:t>……………………………</w:t>
      </w:r>
      <w:r w:rsidR="00B431AD">
        <w:rPr>
          <w:rFonts w:ascii="Arial" w:hAnsi="Arial" w:cs="Arial"/>
          <w:sz w:val="22"/>
          <w:szCs w:val="22"/>
        </w:rPr>
        <w:t>………………………………………</w:t>
      </w:r>
      <w:r>
        <w:rPr>
          <w:rFonts w:ascii="Arial" w:hAnsi="Arial" w:cs="Arial"/>
          <w:sz w:val="22"/>
          <w:szCs w:val="22"/>
        </w:rPr>
        <w:t>.</w:t>
      </w:r>
      <w:r w:rsidRPr="00642445">
        <w:rPr>
          <w:rFonts w:ascii="Arial" w:hAnsi="Arial" w:cs="Arial"/>
          <w:sz w:val="22"/>
          <w:szCs w:val="22"/>
        </w:rPr>
        <w:t>…………………………</w:t>
      </w:r>
      <w:r w:rsidR="00381C89">
        <w:rPr>
          <w:rFonts w:ascii="Arial" w:hAnsi="Arial" w:cs="Arial"/>
          <w:sz w:val="22"/>
          <w:szCs w:val="22"/>
        </w:rPr>
        <w:t>..</w:t>
      </w:r>
      <w:r w:rsidRPr="00642445">
        <w:rPr>
          <w:rFonts w:ascii="Arial" w:hAnsi="Arial" w:cs="Arial"/>
          <w:sz w:val="22"/>
          <w:szCs w:val="22"/>
        </w:rPr>
        <w:t>…………</w:t>
      </w:r>
      <w:r w:rsidR="00B431AD">
        <w:rPr>
          <w:rFonts w:ascii="Arial" w:hAnsi="Arial" w:cs="Arial"/>
          <w:sz w:val="22"/>
          <w:szCs w:val="22"/>
        </w:rPr>
        <w:t>.</w:t>
      </w:r>
      <w:r w:rsidRPr="00642445">
        <w:rPr>
          <w:rFonts w:ascii="Arial" w:hAnsi="Arial" w:cs="Arial"/>
          <w:sz w:val="22"/>
          <w:szCs w:val="22"/>
        </w:rPr>
        <w:t>……………………………………………………………………………………</w:t>
      </w:r>
      <w:r>
        <w:rPr>
          <w:rFonts w:ascii="Arial" w:hAnsi="Arial" w:cs="Arial"/>
          <w:sz w:val="22"/>
          <w:szCs w:val="22"/>
        </w:rPr>
        <w:t>.</w:t>
      </w:r>
      <w:r w:rsidRPr="00642445">
        <w:rPr>
          <w:rFonts w:ascii="Arial" w:hAnsi="Arial" w:cs="Arial"/>
          <w:sz w:val="22"/>
          <w:szCs w:val="22"/>
        </w:rPr>
        <w:t>……………………</w:t>
      </w:r>
      <w:r w:rsidR="00B431AD">
        <w:rPr>
          <w:rFonts w:ascii="Arial" w:hAnsi="Arial" w:cs="Arial"/>
          <w:sz w:val="22"/>
          <w:szCs w:val="22"/>
        </w:rPr>
        <w:t>.</w:t>
      </w:r>
      <w:r w:rsidRPr="00642445">
        <w:rPr>
          <w:rFonts w:ascii="Arial" w:hAnsi="Arial" w:cs="Arial"/>
          <w:sz w:val="22"/>
          <w:szCs w:val="22"/>
        </w:rPr>
        <w:t>………</w:t>
      </w:r>
      <w:r w:rsidR="00381C89">
        <w:rPr>
          <w:rFonts w:ascii="Arial" w:hAnsi="Arial" w:cs="Arial"/>
          <w:sz w:val="22"/>
          <w:szCs w:val="22"/>
        </w:rPr>
        <w:t>..</w:t>
      </w:r>
      <w:r w:rsidRPr="00642445">
        <w:rPr>
          <w:rFonts w:ascii="Arial" w:hAnsi="Arial" w:cs="Arial"/>
          <w:sz w:val="22"/>
          <w:szCs w:val="22"/>
        </w:rPr>
        <w:t>…………………</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p>
    <w:p w:rsidR="008518BD" w:rsidRPr="00642445" w:rsidRDefault="008518BD" w:rsidP="00B431AD">
      <w:pPr>
        <w:tabs>
          <w:tab w:val="left" w:pos="9356"/>
        </w:tabs>
        <w:spacing w:line="360" w:lineRule="auto"/>
        <w:ind w:left="426"/>
        <w:rPr>
          <w:rFonts w:ascii="Arial" w:hAnsi="Arial" w:cs="Arial"/>
          <w:sz w:val="22"/>
          <w:szCs w:val="22"/>
        </w:rPr>
      </w:pPr>
      <w:r w:rsidRPr="00642445">
        <w:rPr>
          <w:rFonts w:ascii="Arial" w:hAnsi="Arial" w:cs="Arial"/>
          <w:sz w:val="22"/>
          <w:szCs w:val="22"/>
        </w:rPr>
        <w:t>………………………………………</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p>
    <w:p w:rsidR="008518BD" w:rsidRPr="00642445" w:rsidRDefault="008518BD" w:rsidP="00B431AD">
      <w:pPr>
        <w:tabs>
          <w:tab w:val="left" w:pos="9356"/>
        </w:tabs>
        <w:spacing w:line="360" w:lineRule="auto"/>
        <w:ind w:left="426"/>
        <w:rPr>
          <w:rFonts w:ascii="Arial" w:hAnsi="Arial" w:cs="Arial"/>
          <w:sz w:val="22"/>
          <w:szCs w:val="22"/>
        </w:rPr>
      </w:pPr>
      <w:r w:rsidRPr="00642445">
        <w:rPr>
          <w:rFonts w:ascii="Arial" w:hAnsi="Arial" w:cs="Arial"/>
          <w:sz w:val="22"/>
          <w:szCs w:val="22"/>
        </w:rPr>
        <w:t>………………………………………</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p>
    <w:p w:rsidR="008518BD" w:rsidRDefault="008518BD" w:rsidP="00381C89">
      <w:pPr>
        <w:tabs>
          <w:tab w:val="left" w:pos="9923"/>
        </w:tabs>
        <w:spacing w:line="360" w:lineRule="auto"/>
        <w:ind w:left="426" w:right="-1"/>
        <w:rPr>
          <w:rFonts w:ascii="Arial" w:hAnsi="Arial" w:cs="Arial"/>
          <w:sz w:val="22"/>
          <w:szCs w:val="22"/>
        </w:rPr>
      </w:pPr>
      <w:r w:rsidRPr="00642445">
        <w:rPr>
          <w:rFonts w:ascii="Arial" w:hAnsi="Arial" w:cs="Arial"/>
          <w:sz w:val="22"/>
          <w:szCs w:val="22"/>
        </w:rPr>
        <w:t>……………………………</w:t>
      </w:r>
      <w:r w:rsidR="00B431AD">
        <w:rPr>
          <w:rFonts w:ascii="Arial" w:hAnsi="Arial" w:cs="Arial"/>
          <w:sz w:val="22"/>
          <w:szCs w:val="22"/>
        </w:rPr>
        <w:t>………………………………</w:t>
      </w:r>
      <w:r w:rsidRPr="00642445">
        <w:rPr>
          <w:rFonts w:ascii="Arial" w:hAnsi="Arial" w:cs="Arial"/>
          <w:sz w:val="22"/>
          <w:szCs w:val="22"/>
        </w:rPr>
        <w:t>…………………………………………</w:t>
      </w:r>
      <w:r w:rsidR="00381C89">
        <w:rPr>
          <w:rFonts w:ascii="Arial" w:hAnsi="Arial" w:cs="Arial"/>
          <w:sz w:val="22"/>
          <w:szCs w:val="22"/>
        </w:rPr>
        <w:t>…..</w:t>
      </w:r>
      <w:r w:rsidRPr="00642445">
        <w:rPr>
          <w:rFonts w:ascii="Arial" w:hAnsi="Arial" w:cs="Arial"/>
          <w:sz w:val="22"/>
          <w:szCs w:val="22"/>
        </w:rPr>
        <w:t>…</w:t>
      </w:r>
      <w:r w:rsidR="00B431AD">
        <w:rPr>
          <w:rFonts w:ascii="Arial" w:hAnsi="Arial" w:cs="Arial"/>
          <w:sz w:val="22"/>
          <w:szCs w:val="22"/>
        </w:rPr>
        <w:t>..</w:t>
      </w:r>
      <w:r w:rsidRPr="00642445">
        <w:rPr>
          <w:rFonts w:ascii="Arial" w:hAnsi="Arial" w:cs="Arial"/>
          <w:sz w:val="22"/>
          <w:szCs w:val="22"/>
        </w:rPr>
        <w:t>………………………………………………………………………</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p>
    <w:p w:rsidR="00B431AD" w:rsidRPr="00642445" w:rsidRDefault="00B431AD" w:rsidP="00381C89">
      <w:pPr>
        <w:tabs>
          <w:tab w:val="left" w:pos="9923"/>
        </w:tabs>
        <w:spacing w:line="360" w:lineRule="auto"/>
        <w:ind w:left="426" w:right="-1"/>
        <w:rPr>
          <w:rFonts w:ascii="Arial" w:hAnsi="Arial" w:cs="Arial"/>
          <w:sz w:val="22"/>
          <w:szCs w:val="22"/>
        </w:rPr>
      </w:pP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8518BD" w:rsidP="00B431AD">
      <w:pPr>
        <w:tabs>
          <w:tab w:val="left" w:pos="9356"/>
        </w:tabs>
        <w:ind w:left="426"/>
        <w:rPr>
          <w:rFonts w:ascii="Arial" w:hAnsi="Arial" w:cs="Arial"/>
          <w:sz w:val="22"/>
          <w:szCs w:val="22"/>
        </w:rPr>
      </w:pPr>
    </w:p>
    <w:p w:rsidR="008518BD" w:rsidRPr="00642445" w:rsidRDefault="008518BD" w:rsidP="008518BD">
      <w:pPr>
        <w:ind w:left="426"/>
        <w:rPr>
          <w:rFonts w:ascii="Arial" w:hAnsi="Arial" w:cs="Arial"/>
          <w:b/>
          <w:sz w:val="22"/>
          <w:szCs w:val="22"/>
        </w:rPr>
      </w:pPr>
      <w:r w:rsidRPr="00642445">
        <w:rPr>
          <w:rFonts w:ascii="Arial" w:hAnsi="Arial" w:cs="Arial"/>
          <w:b/>
          <w:sz w:val="22"/>
          <w:szCs w:val="22"/>
        </w:rPr>
        <w:t>PERSON MAKING APPLICATION</w:t>
      </w:r>
    </w:p>
    <w:p w:rsidR="008518BD" w:rsidRPr="00642445" w:rsidRDefault="008518BD" w:rsidP="008518BD">
      <w:pPr>
        <w:ind w:left="426"/>
        <w:rPr>
          <w:rFonts w:ascii="Arial" w:hAnsi="Arial" w:cs="Arial"/>
          <w:sz w:val="11"/>
          <w:szCs w:val="11"/>
        </w:rPr>
      </w:pP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Surname</w:t>
      </w:r>
      <w:r>
        <w:rPr>
          <w:rFonts w:ascii="Arial" w:hAnsi="Arial" w:cs="Arial"/>
          <w:sz w:val="22"/>
          <w:szCs w:val="22"/>
        </w:rPr>
        <w:tab/>
      </w:r>
      <w:r>
        <w:rPr>
          <w:rFonts w:ascii="Arial" w:hAnsi="Arial" w:cs="Arial"/>
          <w:sz w:val="22"/>
          <w:szCs w:val="22"/>
        </w:rPr>
        <w:tab/>
      </w:r>
      <w:r w:rsidR="008518BD" w:rsidRPr="00642445">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Given Names</w:t>
      </w:r>
      <w:r>
        <w:rPr>
          <w:rFonts w:ascii="Arial" w:hAnsi="Arial" w:cs="Arial"/>
          <w:sz w:val="22"/>
          <w:szCs w:val="22"/>
        </w:rPr>
        <w:tab/>
      </w:r>
      <w:r w:rsidR="008518BD" w:rsidRPr="00642445">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 xml:space="preserve">Relationship to student </w:t>
      </w:r>
      <w:r w:rsidR="008518BD" w:rsidRPr="00642445">
        <w:rPr>
          <w:rFonts w:ascii="Arial" w:hAnsi="Arial" w:cs="Arial"/>
          <w:sz w:val="22"/>
          <w:szCs w:val="22"/>
        </w:rPr>
        <w:t>…………………………………………………….…………………</w:t>
      </w:r>
      <w:r w:rsidR="00381C89">
        <w:rPr>
          <w:rFonts w:ascii="Arial" w:hAnsi="Arial" w:cs="Arial"/>
          <w:sz w:val="22"/>
          <w:szCs w:val="22"/>
        </w:rPr>
        <w:t>…….</w:t>
      </w:r>
      <w:r w:rsidR="008518BD" w:rsidRPr="00642445">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Home telephone</w:t>
      </w:r>
      <w:r>
        <w:rPr>
          <w:rFonts w:ascii="Arial" w:hAnsi="Arial" w:cs="Arial"/>
          <w:sz w:val="22"/>
          <w:szCs w:val="22"/>
        </w:rPr>
        <w:tab/>
      </w:r>
      <w:r w:rsidR="008518BD" w:rsidRPr="00642445">
        <w:rPr>
          <w:rFonts w:ascii="Arial" w:hAnsi="Arial" w:cs="Arial"/>
          <w:sz w:val="22"/>
          <w:szCs w:val="22"/>
        </w:rPr>
        <w:t>…………………</w:t>
      </w:r>
      <w:r w:rsidR="008518BD">
        <w:rPr>
          <w:rFonts w:ascii="Arial" w:hAnsi="Arial" w:cs="Arial"/>
          <w:sz w:val="22"/>
          <w:szCs w:val="22"/>
        </w:rPr>
        <w:t>…</w:t>
      </w:r>
      <w:r w:rsidR="008518BD" w:rsidRPr="00642445">
        <w:rPr>
          <w:rFonts w:ascii="Arial" w:hAnsi="Arial" w:cs="Arial"/>
          <w:sz w:val="22"/>
          <w:szCs w:val="22"/>
        </w:rPr>
        <w:t>………</w:t>
      </w:r>
      <w:r w:rsidR="008518BD" w:rsidRPr="00642445">
        <w:rPr>
          <w:rFonts w:ascii="Arial" w:hAnsi="Arial" w:cs="Arial"/>
          <w:sz w:val="22"/>
          <w:szCs w:val="22"/>
        </w:rPr>
        <w:tab/>
      </w:r>
      <w:r w:rsidR="008518BD">
        <w:rPr>
          <w:rFonts w:ascii="Arial" w:hAnsi="Arial" w:cs="Arial"/>
          <w:sz w:val="22"/>
          <w:szCs w:val="22"/>
        </w:rPr>
        <w:t xml:space="preserve">     Work telephone    </w:t>
      </w:r>
      <w:r w:rsidR="008518BD" w:rsidRPr="00642445">
        <w:rPr>
          <w:rFonts w:ascii="Arial" w:hAnsi="Arial" w:cs="Arial"/>
          <w:sz w:val="22"/>
          <w:szCs w:val="22"/>
        </w:rPr>
        <w:t>……………………</w:t>
      </w:r>
      <w:r w:rsidR="008518BD">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Address</w:t>
      </w:r>
      <w:r>
        <w:rPr>
          <w:rFonts w:ascii="Arial" w:hAnsi="Arial" w:cs="Arial"/>
          <w:sz w:val="22"/>
          <w:szCs w:val="22"/>
        </w:rPr>
        <w:tab/>
      </w:r>
      <w:r>
        <w:rPr>
          <w:rFonts w:ascii="Arial" w:hAnsi="Arial" w:cs="Arial"/>
          <w:sz w:val="22"/>
          <w:szCs w:val="22"/>
        </w:rPr>
        <w:tab/>
      </w:r>
      <w:r w:rsidR="008518BD" w:rsidRPr="00642445">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r w:rsidR="00381C89">
        <w:rPr>
          <w:rFonts w:ascii="Arial" w:hAnsi="Arial" w:cs="Arial"/>
          <w:sz w:val="22"/>
          <w:szCs w:val="22"/>
        </w:rPr>
        <w:t>……</w:t>
      </w:r>
      <w:r>
        <w:rPr>
          <w:rFonts w:ascii="Arial" w:hAnsi="Arial" w:cs="Arial"/>
          <w:sz w:val="22"/>
          <w:szCs w:val="22"/>
        </w:rPr>
        <w:t>...</w:t>
      </w:r>
    </w:p>
    <w:p w:rsidR="008518BD" w:rsidRPr="00642445" w:rsidRDefault="00B431AD" w:rsidP="008518BD">
      <w:pPr>
        <w:spacing w:line="360" w:lineRule="auto"/>
        <w:ind w:left="426"/>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8518BD" w:rsidRPr="00642445">
        <w:rPr>
          <w:rFonts w:ascii="Arial" w:hAnsi="Arial" w:cs="Arial"/>
          <w:sz w:val="22"/>
          <w:szCs w:val="22"/>
        </w:rPr>
        <w:t>……………………………………………………</w:t>
      </w:r>
      <w:r w:rsidR="008518BD">
        <w:rPr>
          <w:rFonts w:ascii="Arial" w:hAnsi="Arial" w:cs="Arial"/>
          <w:sz w:val="22"/>
          <w:szCs w:val="22"/>
        </w:rPr>
        <w:t xml:space="preserve">        </w:t>
      </w:r>
      <w:r>
        <w:rPr>
          <w:rFonts w:ascii="Arial" w:hAnsi="Arial" w:cs="Arial"/>
          <w:sz w:val="22"/>
          <w:szCs w:val="22"/>
        </w:rPr>
        <w:t>Postcode ……………</w:t>
      </w:r>
      <w:r w:rsidR="00381C89">
        <w:rPr>
          <w:rFonts w:ascii="Arial" w:hAnsi="Arial" w:cs="Arial"/>
          <w:sz w:val="22"/>
          <w:szCs w:val="22"/>
        </w:rPr>
        <w:t>…….</w:t>
      </w:r>
      <w:r>
        <w:rPr>
          <w:rFonts w:ascii="Arial" w:hAnsi="Arial" w:cs="Arial"/>
          <w:sz w:val="22"/>
          <w:szCs w:val="22"/>
        </w:rPr>
        <w:t>…</w:t>
      </w:r>
    </w:p>
    <w:p w:rsidR="008518BD" w:rsidRPr="00642445" w:rsidRDefault="008518BD" w:rsidP="008518BD">
      <w:pPr>
        <w:spacing w:line="360" w:lineRule="auto"/>
        <w:ind w:left="426"/>
        <w:rPr>
          <w:rFonts w:ascii="Arial" w:hAnsi="Arial" w:cs="Arial"/>
          <w:sz w:val="22"/>
          <w:szCs w:val="22"/>
        </w:rPr>
      </w:pPr>
      <w:r w:rsidRPr="00642445">
        <w:rPr>
          <w:rFonts w:ascii="Arial" w:hAnsi="Arial" w:cs="Arial"/>
          <w:sz w:val="22"/>
          <w:szCs w:val="22"/>
        </w:rPr>
        <w:t>I have also applied for non-local enrolment at</w:t>
      </w:r>
      <w:r w:rsidR="00B431AD">
        <w:rPr>
          <w:rFonts w:ascii="Arial" w:hAnsi="Arial" w:cs="Arial"/>
          <w:sz w:val="22"/>
          <w:szCs w:val="22"/>
        </w:rPr>
        <w:t xml:space="preserve"> </w:t>
      </w:r>
      <w:r>
        <w:rPr>
          <w:rFonts w:ascii="Arial" w:hAnsi="Arial" w:cs="Arial"/>
          <w:sz w:val="22"/>
          <w:szCs w:val="22"/>
        </w:rPr>
        <w:t>……………….</w:t>
      </w:r>
      <w:r w:rsidR="00B431AD">
        <w:rPr>
          <w:rFonts w:ascii="Arial" w:hAnsi="Arial" w:cs="Arial"/>
          <w:sz w:val="22"/>
          <w:szCs w:val="22"/>
        </w:rPr>
        <w:t>…………………………</w:t>
      </w:r>
      <w:r w:rsidR="00381C89">
        <w:rPr>
          <w:rFonts w:ascii="Arial" w:hAnsi="Arial" w:cs="Arial"/>
          <w:sz w:val="22"/>
          <w:szCs w:val="22"/>
        </w:rPr>
        <w:t>……….</w:t>
      </w:r>
      <w:r w:rsidRPr="00642445">
        <w:rPr>
          <w:rFonts w:ascii="Arial" w:hAnsi="Arial" w:cs="Arial"/>
          <w:sz w:val="22"/>
          <w:szCs w:val="22"/>
        </w:rPr>
        <w:t>School</w:t>
      </w:r>
    </w:p>
    <w:p w:rsidR="008518BD" w:rsidRPr="00642445" w:rsidRDefault="008518BD" w:rsidP="008518BD">
      <w:pPr>
        <w:spacing w:line="360" w:lineRule="auto"/>
        <w:ind w:left="426"/>
        <w:rPr>
          <w:rFonts w:ascii="Arial" w:hAnsi="Arial" w:cs="Arial"/>
          <w:sz w:val="22"/>
          <w:szCs w:val="22"/>
        </w:rPr>
      </w:pPr>
      <w:proofErr w:type="gramStart"/>
      <w:r w:rsidRPr="00642445">
        <w:rPr>
          <w:rFonts w:ascii="Arial" w:hAnsi="Arial" w:cs="Arial"/>
          <w:sz w:val="22"/>
          <w:szCs w:val="22"/>
        </w:rPr>
        <w:t>and</w:t>
      </w:r>
      <w:proofErr w:type="gramEnd"/>
      <w:r w:rsidRPr="00642445">
        <w:rPr>
          <w:rFonts w:ascii="Arial" w:hAnsi="Arial" w:cs="Arial"/>
          <w:sz w:val="22"/>
          <w:szCs w:val="22"/>
        </w:rPr>
        <w:t xml:space="preserve"> for local enrolment to</w:t>
      </w:r>
      <w:r>
        <w:rPr>
          <w:rFonts w:ascii="Arial" w:hAnsi="Arial" w:cs="Arial"/>
          <w:sz w:val="22"/>
          <w:szCs w:val="22"/>
        </w:rPr>
        <w:t xml:space="preserve"> ……………………</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r w:rsidRPr="00642445">
        <w:rPr>
          <w:rFonts w:ascii="Arial" w:hAnsi="Arial" w:cs="Arial"/>
          <w:sz w:val="22"/>
          <w:szCs w:val="22"/>
        </w:rPr>
        <w:t>School</w:t>
      </w:r>
    </w:p>
    <w:p w:rsidR="008518BD" w:rsidRDefault="008518BD" w:rsidP="008518BD">
      <w:pPr>
        <w:spacing w:line="360" w:lineRule="auto"/>
        <w:ind w:left="426"/>
        <w:rPr>
          <w:rFonts w:ascii="Arial" w:hAnsi="Arial" w:cs="Arial"/>
          <w:sz w:val="22"/>
          <w:szCs w:val="22"/>
        </w:rPr>
      </w:pPr>
      <w:r w:rsidRPr="00642445">
        <w:rPr>
          <w:rFonts w:ascii="Arial" w:hAnsi="Arial" w:cs="Arial"/>
          <w:sz w:val="22"/>
          <w:szCs w:val="22"/>
        </w:rPr>
        <w:t xml:space="preserve">Signature </w:t>
      </w:r>
      <w:r w:rsidR="00B431AD">
        <w:rPr>
          <w:rFonts w:ascii="Arial" w:hAnsi="Arial" w:cs="Arial"/>
          <w:sz w:val="22"/>
          <w:szCs w:val="22"/>
        </w:rPr>
        <w:t>………………………………………………</w:t>
      </w:r>
      <w:r w:rsidR="00381C89">
        <w:rPr>
          <w:rFonts w:ascii="Arial" w:hAnsi="Arial" w:cs="Arial"/>
          <w:sz w:val="22"/>
          <w:szCs w:val="22"/>
        </w:rPr>
        <w:t>……</w:t>
      </w:r>
      <w:r w:rsidR="00B431AD">
        <w:rPr>
          <w:rFonts w:ascii="Arial" w:hAnsi="Arial" w:cs="Arial"/>
          <w:sz w:val="22"/>
          <w:szCs w:val="22"/>
        </w:rPr>
        <w:t>……</w:t>
      </w:r>
      <w:r>
        <w:rPr>
          <w:rFonts w:ascii="Arial" w:hAnsi="Arial" w:cs="Arial"/>
          <w:sz w:val="22"/>
          <w:szCs w:val="22"/>
        </w:rPr>
        <w:t xml:space="preserve">      </w:t>
      </w:r>
      <w:r w:rsidRPr="00642445">
        <w:rPr>
          <w:rFonts w:ascii="Arial" w:hAnsi="Arial" w:cs="Arial"/>
          <w:sz w:val="22"/>
          <w:szCs w:val="22"/>
        </w:rPr>
        <w:t>Date ............./……...…</w:t>
      </w:r>
      <w:proofErr w:type="gramStart"/>
      <w:r w:rsidRPr="00642445">
        <w:rPr>
          <w:rFonts w:ascii="Arial" w:hAnsi="Arial" w:cs="Arial"/>
          <w:sz w:val="22"/>
          <w:szCs w:val="22"/>
        </w:rPr>
        <w:t>./</w:t>
      </w:r>
      <w:proofErr w:type="gramEnd"/>
      <w:r w:rsidRPr="00642445">
        <w:rPr>
          <w:rFonts w:ascii="Arial" w:hAnsi="Arial" w:cs="Arial"/>
          <w:sz w:val="22"/>
          <w:szCs w:val="22"/>
        </w:rPr>
        <w:t>…….….</w:t>
      </w:r>
    </w:p>
    <w:p w:rsidR="00D27D01" w:rsidRDefault="00E4048E" w:rsidP="00DC5B0B">
      <w:pPr>
        <w:tabs>
          <w:tab w:val="num" w:pos="851"/>
        </w:tabs>
        <w:spacing w:before="120" w:after="120"/>
        <w:ind w:left="851" w:hanging="425"/>
        <w:jc w:val="both"/>
        <w:rPr>
          <w:bCs/>
        </w:rPr>
      </w:pPr>
      <w:r>
        <w:rPr>
          <w:bCs/>
          <w:noProof/>
        </w:rPr>
        <mc:AlternateContent>
          <mc:Choice Requires="wps">
            <w:drawing>
              <wp:anchor distT="0" distB="0" distL="114300" distR="114300" simplePos="0" relativeHeight="251657216" behindDoc="0" locked="0" layoutInCell="1" allowOverlap="1">
                <wp:simplePos x="0" y="0"/>
                <wp:positionH relativeFrom="column">
                  <wp:posOffset>250825</wp:posOffset>
                </wp:positionH>
                <wp:positionV relativeFrom="paragraph">
                  <wp:posOffset>29210</wp:posOffset>
                </wp:positionV>
                <wp:extent cx="5981700" cy="1003300"/>
                <wp:effectExtent l="10160" t="7620" r="889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03300"/>
                        </a:xfrm>
                        <a:prstGeom prst="rect">
                          <a:avLst/>
                        </a:prstGeom>
                        <a:solidFill>
                          <a:srgbClr val="FFFFFF"/>
                        </a:solidFill>
                        <a:ln w="9525">
                          <a:solidFill>
                            <a:srgbClr val="000000"/>
                          </a:solidFill>
                          <a:miter lim="800000"/>
                          <a:headEnd/>
                          <a:tailEnd/>
                        </a:ln>
                      </wps:spPr>
                      <wps:txbx>
                        <w:txbxContent>
                          <w:p w:rsidR="00625A48" w:rsidRPr="00642445" w:rsidRDefault="00625A48" w:rsidP="008518BD">
                            <w:pPr>
                              <w:rPr>
                                <w:rFonts w:ascii="Arial" w:hAnsi="Arial" w:cs="Arial"/>
                                <w:b/>
                                <w:sz w:val="20"/>
                                <w:szCs w:val="20"/>
                              </w:rPr>
                            </w:pPr>
                            <w:r w:rsidRPr="00642445">
                              <w:rPr>
                                <w:rFonts w:ascii="Arial" w:hAnsi="Arial" w:cs="Arial"/>
                                <w:b/>
                                <w:sz w:val="20"/>
                                <w:szCs w:val="20"/>
                              </w:rPr>
                              <w:t>SCHOOL USE ONLY</w:t>
                            </w:r>
                          </w:p>
                          <w:p w:rsidR="00625A48" w:rsidRPr="00642445" w:rsidRDefault="00625A48" w:rsidP="008518BD">
                            <w:pPr>
                              <w:rPr>
                                <w:rFonts w:ascii="Arial" w:hAnsi="Arial" w:cs="Arial"/>
                                <w:sz w:val="20"/>
                                <w:szCs w:val="20"/>
                              </w:rPr>
                            </w:pPr>
                          </w:p>
                          <w:p w:rsidR="00625A48" w:rsidRPr="00642445" w:rsidRDefault="00625A48" w:rsidP="008518BD">
                            <w:pPr>
                              <w:spacing w:line="360" w:lineRule="auto"/>
                              <w:rPr>
                                <w:rFonts w:ascii="Arial" w:hAnsi="Arial" w:cs="Arial"/>
                                <w:sz w:val="20"/>
                                <w:szCs w:val="20"/>
                              </w:rPr>
                            </w:pPr>
                            <w:r>
                              <w:rPr>
                                <w:rFonts w:ascii="Arial" w:hAnsi="Arial" w:cs="Arial"/>
                                <w:sz w:val="20"/>
                                <w:szCs w:val="20"/>
                              </w:rPr>
                              <w:t>Date received ……………………………....</w:t>
                            </w:r>
                            <w:r w:rsidRPr="00642445">
                              <w:rPr>
                                <w:rFonts w:ascii="Arial" w:hAnsi="Arial" w:cs="Arial"/>
                                <w:sz w:val="20"/>
                                <w:szCs w:val="20"/>
                              </w:rPr>
                              <w:t>…</w:t>
                            </w:r>
                            <w:r w:rsidRPr="00642445">
                              <w:rPr>
                                <w:rFonts w:ascii="Arial" w:hAnsi="Arial" w:cs="Arial"/>
                                <w:sz w:val="20"/>
                                <w:szCs w:val="20"/>
                              </w:rPr>
                              <w:tab/>
                            </w:r>
                            <w:r w:rsidRPr="00642445">
                              <w:rPr>
                                <w:rFonts w:ascii="Arial" w:hAnsi="Arial" w:cs="Arial"/>
                                <w:sz w:val="20"/>
                                <w:szCs w:val="20"/>
                              </w:rPr>
                              <w:tab/>
                              <w:t xml:space="preserve">Priority on waiting </w:t>
                            </w:r>
                            <w:proofErr w:type="gramStart"/>
                            <w:r w:rsidRPr="00642445">
                              <w:rPr>
                                <w:rFonts w:ascii="Arial" w:hAnsi="Arial" w:cs="Arial"/>
                                <w:sz w:val="20"/>
                                <w:szCs w:val="20"/>
                              </w:rPr>
                              <w:t>list  …</w:t>
                            </w:r>
                            <w:proofErr w:type="gramEnd"/>
                            <w:r w:rsidRPr="00642445">
                              <w:rPr>
                                <w:rFonts w:ascii="Arial" w:hAnsi="Arial" w:cs="Arial"/>
                                <w:sz w:val="20"/>
                                <w:szCs w:val="20"/>
                              </w:rPr>
                              <w:t>……</w:t>
                            </w:r>
                            <w:r>
                              <w:rPr>
                                <w:rFonts w:ascii="Arial" w:hAnsi="Arial" w:cs="Arial"/>
                                <w:sz w:val="20"/>
                                <w:szCs w:val="20"/>
                              </w:rPr>
                              <w:t>……</w:t>
                            </w:r>
                            <w:r w:rsidRPr="00642445">
                              <w:rPr>
                                <w:rFonts w:ascii="Arial" w:hAnsi="Arial" w:cs="Arial"/>
                                <w:sz w:val="20"/>
                                <w:szCs w:val="20"/>
                              </w:rPr>
                              <w:t>…………</w:t>
                            </w:r>
                          </w:p>
                          <w:p w:rsidR="00625A48" w:rsidRPr="00642445" w:rsidRDefault="00625A48" w:rsidP="008518BD">
                            <w:pPr>
                              <w:spacing w:line="360" w:lineRule="auto"/>
                              <w:rPr>
                                <w:rFonts w:ascii="Arial" w:hAnsi="Arial" w:cs="Arial"/>
                                <w:sz w:val="20"/>
                                <w:szCs w:val="20"/>
                              </w:rPr>
                            </w:pPr>
                            <w:proofErr w:type="gramStart"/>
                            <w:r w:rsidRPr="00642445">
                              <w:rPr>
                                <w:rFonts w:ascii="Arial" w:hAnsi="Arial" w:cs="Arial"/>
                                <w:sz w:val="20"/>
                                <w:szCs w:val="20"/>
                              </w:rPr>
                              <w:t>Notifi</w:t>
                            </w:r>
                            <w:r>
                              <w:rPr>
                                <w:rFonts w:ascii="Arial" w:hAnsi="Arial" w:cs="Arial"/>
                                <w:sz w:val="20"/>
                                <w:szCs w:val="20"/>
                              </w:rPr>
                              <w:t>ed  .......................................</w:t>
                            </w:r>
                            <w:r>
                              <w:rPr>
                                <w:rFonts w:ascii="Arial" w:hAnsi="Arial" w:cs="Arial"/>
                                <w:sz w:val="20"/>
                                <w:szCs w:val="20"/>
                              </w:rPr>
                              <w:tab/>
                            </w:r>
                            <w:r w:rsidRPr="00642445">
                              <w:rPr>
                                <w:rFonts w:ascii="Arial" w:hAnsi="Arial" w:cs="Arial"/>
                                <w:sz w:val="20"/>
                                <w:szCs w:val="20"/>
                              </w:rPr>
                              <w:t>Enrolled .......................</w:t>
                            </w:r>
                            <w:proofErr w:type="gramEnd"/>
                            <w:r w:rsidRPr="00642445">
                              <w:rPr>
                                <w:rFonts w:ascii="Arial" w:hAnsi="Arial" w:cs="Arial"/>
                                <w:sz w:val="20"/>
                                <w:szCs w:val="20"/>
                              </w:rPr>
                              <w:tab/>
                            </w:r>
                            <w:r w:rsidRPr="00642445">
                              <w:rPr>
                                <w:rFonts w:ascii="Arial" w:hAnsi="Arial" w:cs="Arial"/>
                                <w:sz w:val="20"/>
                                <w:szCs w:val="20"/>
                              </w:rPr>
                              <w:tab/>
                              <w:t>Cancelled ……</w:t>
                            </w:r>
                            <w:r>
                              <w:rPr>
                                <w:rFonts w:ascii="Arial" w:hAnsi="Arial" w:cs="Arial"/>
                                <w:sz w:val="20"/>
                                <w:szCs w:val="20"/>
                              </w:rPr>
                              <w:t>.</w:t>
                            </w:r>
                            <w:r w:rsidRPr="00642445">
                              <w:rPr>
                                <w:rFonts w:ascii="Arial" w:hAnsi="Arial" w:cs="Arial"/>
                                <w:sz w:val="20"/>
                                <w:szCs w:val="20"/>
                              </w:rPr>
                              <w:t>…………...</w:t>
                            </w:r>
                          </w:p>
                          <w:p w:rsidR="00625A48" w:rsidRPr="00642445" w:rsidRDefault="00625A48" w:rsidP="008518BD">
                            <w:pPr>
                              <w:spacing w:line="360" w:lineRule="auto"/>
                              <w:rPr>
                                <w:rFonts w:ascii="Arial" w:hAnsi="Arial" w:cs="Arial"/>
                                <w:sz w:val="20"/>
                                <w:szCs w:val="20"/>
                              </w:rPr>
                            </w:pPr>
                            <w:r w:rsidRPr="00642445">
                              <w:rPr>
                                <w:rFonts w:ascii="Arial" w:hAnsi="Arial" w:cs="Arial"/>
                                <w:sz w:val="20"/>
                                <w:szCs w:val="20"/>
                              </w:rPr>
                              <w:t>Student reports attached</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9.75pt;margin-top:2.3pt;width:471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eMKwIAAFg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">
                <v:textbox>
                  <w:txbxContent>
                    <w:p w:rsidR="00625A48" w:rsidRPr="00642445" w:rsidRDefault="00625A48" w:rsidP="008518BD">
                      <w:pPr>
                        <w:rPr>
                          <w:rFonts w:ascii="Arial" w:hAnsi="Arial" w:cs="Arial"/>
                          <w:b/>
                          <w:sz w:val="20"/>
                          <w:szCs w:val="20"/>
                        </w:rPr>
                      </w:pPr>
                      <w:r w:rsidRPr="00642445">
                        <w:rPr>
                          <w:rFonts w:ascii="Arial" w:hAnsi="Arial" w:cs="Arial"/>
                          <w:b/>
                          <w:sz w:val="20"/>
                          <w:szCs w:val="20"/>
                        </w:rPr>
                        <w:t>SCHOOL USE ONLY</w:t>
                      </w:r>
                    </w:p>
                    <w:p w:rsidR="00625A48" w:rsidRPr="00642445" w:rsidRDefault="00625A48" w:rsidP="008518BD">
                      <w:pPr>
                        <w:rPr>
                          <w:rFonts w:ascii="Arial" w:hAnsi="Arial" w:cs="Arial"/>
                          <w:sz w:val="20"/>
                          <w:szCs w:val="20"/>
                        </w:rPr>
                      </w:pPr>
                    </w:p>
                    <w:p w:rsidR="00625A48" w:rsidRPr="00642445" w:rsidRDefault="00625A48" w:rsidP="008518BD">
                      <w:pPr>
                        <w:spacing w:line="360" w:lineRule="auto"/>
                        <w:rPr>
                          <w:rFonts w:ascii="Arial" w:hAnsi="Arial" w:cs="Arial"/>
                          <w:sz w:val="20"/>
                          <w:szCs w:val="20"/>
                        </w:rPr>
                      </w:pPr>
                      <w:r>
                        <w:rPr>
                          <w:rFonts w:ascii="Arial" w:hAnsi="Arial" w:cs="Arial"/>
                          <w:sz w:val="20"/>
                          <w:szCs w:val="20"/>
                        </w:rPr>
                        <w:t>Date received ……………………………....</w:t>
                      </w:r>
                      <w:r w:rsidRPr="00642445">
                        <w:rPr>
                          <w:rFonts w:ascii="Arial" w:hAnsi="Arial" w:cs="Arial"/>
                          <w:sz w:val="20"/>
                          <w:szCs w:val="20"/>
                        </w:rPr>
                        <w:t>…</w:t>
                      </w:r>
                      <w:r w:rsidRPr="00642445">
                        <w:rPr>
                          <w:rFonts w:ascii="Arial" w:hAnsi="Arial" w:cs="Arial"/>
                          <w:sz w:val="20"/>
                          <w:szCs w:val="20"/>
                        </w:rPr>
                        <w:tab/>
                      </w:r>
                      <w:r w:rsidRPr="00642445">
                        <w:rPr>
                          <w:rFonts w:ascii="Arial" w:hAnsi="Arial" w:cs="Arial"/>
                          <w:sz w:val="20"/>
                          <w:szCs w:val="20"/>
                        </w:rPr>
                        <w:tab/>
                        <w:t xml:space="preserve">Priority on waiting </w:t>
                      </w:r>
                      <w:proofErr w:type="gramStart"/>
                      <w:r w:rsidRPr="00642445">
                        <w:rPr>
                          <w:rFonts w:ascii="Arial" w:hAnsi="Arial" w:cs="Arial"/>
                          <w:sz w:val="20"/>
                          <w:szCs w:val="20"/>
                        </w:rPr>
                        <w:t>list  …</w:t>
                      </w:r>
                      <w:proofErr w:type="gramEnd"/>
                      <w:r w:rsidRPr="00642445">
                        <w:rPr>
                          <w:rFonts w:ascii="Arial" w:hAnsi="Arial" w:cs="Arial"/>
                          <w:sz w:val="20"/>
                          <w:szCs w:val="20"/>
                        </w:rPr>
                        <w:t>……</w:t>
                      </w:r>
                      <w:r>
                        <w:rPr>
                          <w:rFonts w:ascii="Arial" w:hAnsi="Arial" w:cs="Arial"/>
                          <w:sz w:val="20"/>
                          <w:szCs w:val="20"/>
                        </w:rPr>
                        <w:t>……</w:t>
                      </w:r>
                      <w:r w:rsidRPr="00642445">
                        <w:rPr>
                          <w:rFonts w:ascii="Arial" w:hAnsi="Arial" w:cs="Arial"/>
                          <w:sz w:val="20"/>
                          <w:szCs w:val="20"/>
                        </w:rPr>
                        <w:t>…………</w:t>
                      </w:r>
                    </w:p>
                    <w:p w:rsidR="00625A48" w:rsidRPr="00642445" w:rsidRDefault="00625A48" w:rsidP="008518BD">
                      <w:pPr>
                        <w:spacing w:line="360" w:lineRule="auto"/>
                        <w:rPr>
                          <w:rFonts w:ascii="Arial" w:hAnsi="Arial" w:cs="Arial"/>
                          <w:sz w:val="20"/>
                          <w:szCs w:val="20"/>
                        </w:rPr>
                      </w:pPr>
                      <w:proofErr w:type="gramStart"/>
                      <w:r w:rsidRPr="00642445">
                        <w:rPr>
                          <w:rFonts w:ascii="Arial" w:hAnsi="Arial" w:cs="Arial"/>
                          <w:sz w:val="20"/>
                          <w:szCs w:val="20"/>
                        </w:rPr>
                        <w:t>Notifi</w:t>
                      </w:r>
                      <w:r>
                        <w:rPr>
                          <w:rFonts w:ascii="Arial" w:hAnsi="Arial" w:cs="Arial"/>
                          <w:sz w:val="20"/>
                          <w:szCs w:val="20"/>
                        </w:rPr>
                        <w:t>ed  .......................................</w:t>
                      </w:r>
                      <w:r>
                        <w:rPr>
                          <w:rFonts w:ascii="Arial" w:hAnsi="Arial" w:cs="Arial"/>
                          <w:sz w:val="20"/>
                          <w:szCs w:val="20"/>
                        </w:rPr>
                        <w:tab/>
                      </w:r>
                      <w:r w:rsidRPr="00642445">
                        <w:rPr>
                          <w:rFonts w:ascii="Arial" w:hAnsi="Arial" w:cs="Arial"/>
                          <w:sz w:val="20"/>
                          <w:szCs w:val="20"/>
                        </w:rPr>
                        <w:t>Enrolled .......................</w:t>
                      </w:r>
                      <w:proofErr w:type="gramEnd"/>
                      <w:r w:rsidRPr="00642445">
                        <w:rPr>
                          <w:rFonts w:ascii="Arial" w:hAnsi="Arial" w:cs="Arial"/>
                          <w:sz w:val="20"/>
                          <w:szCs w:val="20"/>
                        </w:rPr>
                        <w:tab/>
                      </w:r>
                      <w:r w:rsidRPr="00642445">
                        <w:rPr>
                          <w:rFonts w:ascii="Arial" w:hAnsi="Arial" w:cs="Arial"/>
                          <w:sz w:val="20"/>
                          <w:szCs w:val="20"/>
                        </w:rPr>
                        <w:tab/>
                        <w:t>Cancelled ……</w:t>
                      </w:r>
                      <w:r>
                        <w:rPr>
                          <w:rFonts w:ascii="Arial" w:hAnsi="Arial" w:cs="Arial"/>
                          <w:sz w:val="20"/>
                          <w:szCs w:val="20"/>
                        </w:rPr>
                        <w:t>.</w:t>
                      </w:r>
                      <w:r w:rsidRPr="00642445">
                        <w:rPr>
                          <w:rFonts w:ascii="Arial" w:hAnsi="Arial" w:cs="Arial"/>
                          <w:sz w:val="20"/>
                          <w:szCs w:val="20"/>
                        </w:rPr>
                        <w:t>…………...</w:t>
                      </w:r>
                    </w:p>
                    <w:p w:rsidR="00625A48" w:rsidRPr="00642445" w:rsidRDefault="00625A48" w:rsidP="008518BD">
                      <w:pPr>
                        <w:spacing w:line="360" w:lineRule="auto"/>
                        <w:rPr>
                          <w:rFonts w:ascii="Arial" w:hAnsi="Arial" w:cs="Arial"/>
                          <w:sz w:val="20"/>
                          <w:szCs w:val="20"/>
                        </w:rPr>
                      </w:pPr>
                      <w:r w:rsidRPr="00642445">
                        <w:rPr>
                          <w:rFonts w:ascii="Arial" w:hAnsi="Arial" w:cs="Arial"/>
                          <w:sz w:val="20"/>
                          <w:szCs w:val="20"/>
                        </w:rPr>
                        <w:t>Student reports attached</w:t>
                      </w:r>
                      <w:r>
                        <w:rPr>
                          <w:rFonts w:ascii="Arial" w:hAnsi="Arial" w:cs="Arial"/>
                          <w:sz w:val="20"/>
                          <w:szCs w:val="20"/>
                        </w:rPr>
                        <w:t xml:space="preserve"> …………………….</w:t>
                      </w:r>
                    </w:p>
                  </w:txbxContent>
                </v:textbox>
              </v:shape>
            </w:pict>
          </mc:Fallback>
        </mc:AlternateContent>
      </w:r>
    </w:p>
    <w:sectPr w:rsidR="00D27D01" w:rsidSect="00BB7122">
      <w:headerReference w:type="default" r:id="rId8"/>
      <w:pgSz w:w="11906" w:h="16838" w:code="9"/>
      <w:pgMar w:top="1135" w:right="1133"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565" w:rsidRDefault="00613565">
      <w:r>
        <w:separator/>
      </w:r>
    </w:p>
  </w:endnote>
  <w:endnote w:type="continuationSeparator" w:id="0">
    <w:p w:rsidR="00613565" w:rsidRDefault="0061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565" w:rsidRDefault="00613565">
      <w:r>
        <w:separator/>
      </w:r>
    </w:p>
  </w:footnote>
  <w:footnote w:type="continuationSeparator" w:id="0">
    <w:p w:rsidR="00613565" w:rsidRDefault="00613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A48" w:rsidRPr="006A253F" w:rsidRDefault="00625A48">
    <w:pPr>
      <w:pStyle w:val="Header"/>
      <w:tabs>
        <w:tab w:val="clear" w:pos="8306"/>
        <w:tab w:val="left" w:pos="7088"/>
        <w:tab w:val="right" w:pos="10065"/>
      </w:tabs>
      <w:rPr>
        <w:rFonts w:ascii="Arial" w:hAnsi="Arial" w:cs="Arial"/>
        <w:sz w:val="18"/>
        <w:szCs w:val="18"/>
      </w:rPr>
    </w:pPr>
    <w:r>
      <w:rPr>
        <w:sz w:val="22"/>
      </w:rPr>
      <w:t xml:space="preserve">    </w:t>
    </w:r>
    <w:r w:rsidRPr="006A253F">
      <w:rPr>
        <w:rFonts w:ascii="Arial" w:hAnsi="Arial" w:cs="Arial"/>
        <w:sz w:val="18"/>
        <w:szCs w:val="18"/>
      </w:rPr>
      <w:t>Newbri</w:t>
    </w:r>
    <w:r>
      <w:rPr>
        <w:rFonts w:ascii="Arial" w:hAnsi="Arial" w:cs="Arial"/>
        <w:sz w:val="18"/>
        <w:szCs w:val="18"/>
      </w:rPr>
      <w:t>dge Heights Public School</w:t>
    </w:r>
    <w:r>
      <w:rPr>
        <w:rFonts w:ascii="Arial" w:hAnsi="Arial" w:cs="Arial"/>
        <w:sz w:val="18"/>
        <w:szCs w:val="18"/>
      </w:rPr>
      <w:tab/>
    </w:r>
    <w:r>
      <w:rPr>
        <w:rFonts w:ascii="Arial" w:hAnsi="Arial" w:cs="Arial"/>
        <w:sz w:val="18"/>
        <w:szCs w:val="18"/>
      </w:rPr>
      <w:tab/>
    </w:r>
    <w:r>
      <w:rPr>
        <w:rFonts w:ascii="Arial" w:hAnsi="Arial" w:cs="Arial"/>
        <w:sz w:val="18"/>
        <w:szCs w:val="18"/>
      </w:rPr>
      <w:tab/>
    </w:r>
    <w:r w:rsidR="00E4048E">
      <w:rPr>
        <w:rFonts w:ascii="Arial" w:hAnsi="Arial" w:cs="Arial"/>
        <w:sz w:val="18"/>
        <w:szCs w:val="18"/>
      </w:rPr>
      <w:t>January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344F3"/>
    <w:multiLevelType w:val="hybridMultilevel"/>
    <w:tmpl w:val="85466AF6"/>
    <w:lvl w:ilvl="0" w:tplc="D24C2740">
      <w:start w:val="1"/>
      <w:numFmt w:val="upperLetter"/>
      <w:lvlText w:val="%1."/>
      <w:lvlJc w:val="left"/>
      <w:pPr>
        <w:ind w:left="786" w:hanging="360"/>
      </w:pPr>
      <w:rPr>
        <w:rFonts w:hint="default"/>
        <w:b/>
        <w:u w:val="none"/>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2A0D7EFE"/>
    <w:multiLevelType w:val="hybridMultilevel"/>
    <w:tmpl w:val="6316D72E"/>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721469"/>
    <w:multiLevelType w:val="hybridMultilevel"/>
    <w:tmpl w:val="70C23D1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 w15:restartNumberingAfterBreak="0">
    <w:nsid w:val="37BA2C58"/>
    <w:multiLevelType w:val="hybridMultilevel"/>
    <w:tmpl w:val="D05C181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BA0F75"/>
    <w:multiLevelType w:val="hybridMultilevel"/>
    <w:tmpl w:val="444695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DD00F81"/>
    <w:multiLevelType w:val="hybridMultilevel"/>
    <w:tmpl w:val="000AFAF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6773682F"/>
    <w:multiLevelType w:val="hybridMultilevel"/>
    <w:tmpl w:val="229ABF72"/>
    <w:lvl w:ilvl="0" w:tplc="0409000F">
      <w:start w:val="1"/>
      <w:numFmt w:val="decimal"/>
      <w:lvlText w:val="%1."/>
      <w:lvlJc w:val="left"/>
      <w:pPr>
        <w:tabs>
          <w:tab w:val="num" w:pos="720"/>
        </w:tabs>
        <w:ind w:left="720" w:hanging="360"/>
      </w:pPr>
    </w:lvl>
    <w:lvl w:ilvl="1" w:tplc="1A940EBE">
      <w:start w:val="1"/>
      <w:numFmt w:val="bullet"/>
      <w:lvlText w:val=""/>
      <w:lvlJc w:val="left"/>
      <w:pPr>
        <w:tabs>
          <w:tab w:val="num" w:pos="624"/>
        </w:tabs>
        <w:ind w:left="624" w:hanging="624"/>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B23638D"/>
    <w:multiLevelType w:val="hybridMultilevel"/>
    <w:tmpl w:val="C7D26A62"/>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abstractNumId w:val="6"/>
  </w:num>
  <w:num w:numId="2">
    <w:abstractNumId w:val="1"/>
  </w:num>
  <w:num w:numId="3">
    <w:abstractNumId w:val="4"/>
  </w:num>
  <w:num w:numId="4">
    <w:abstractNumId w:val="3"/>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0B"/>
    <w:rsid w:val="00040188"/>
    <w:rsid w:val="000A1CAE"/>
    <w:rsid w:val="000C3A02"/>
    <w:rsid w:val="00131C2B"/>
    <w:rsid w:val="002D406D"/>
    <w:rsid w:val="00327D3E"/>
    <w:rsid w:val="003665CF"/>
    <w:rsid w:val="00381C89"/>
    <w:rsid w:val="003E14FF"/>
    <w:rsid w:val="0042183D"/>
    <w:rsid w:val="00464A02"/>
    <w:rsid w:val="004C0260"/>
    <w:rsid w:val="00545D1C"/>
    <w:rsid w:val="005733C9"/>
    <w:rsid w:val="00586289"/>
    <w:rsid w:val="00613565"/>
    <w:rsid w:val="00625A48"/>
    <w:rsid w:val="00680ECA"/>
    <w:rsid w:val="006A253F"/>
    <w:rsid w:val="006A55F7"/>
    <w:rsid w:val="006F7FA8"/>
    <w:rsid w:val="0078241E"/>
    <w:rsid w:val="007914F4"/>
    <w:rsid w:val="007C1DF3"/>
    <w:rsid w:val="007E5725"/>
    <w:rsid w:val="0083464F"/>
    <w:rsid w:val="008518BD"/>
    <w:rsid w:val="008A652C"/>
    <w:rsid w:val="008F08C8"/>
    <w:rsid w:val="0095379E"/>
    <w:rsid w:val="00976C3A"/>
    <w:rsid w:val="00A26F07"/>
    <w:rsid w:val="00A57239"/>
    <w:rsid w:val="00AE2F23"/>
    <w:rsid w:val="00B431AD"/>
    <w:rsid w:val="00BB7122"/>
    <w:rsid w:val="00BF2142"/>
    <w:rsid w:val="00C31FA4"/>
    <w:rsid w:val="00C65E89"/>
    <w:rsid w:val="00CE5AAC"/>
    <w:rsid w:val="00D27D01"/>
    <w:rsid w:val="00D47BBB"/>
    <w:rsid w:val="00D527CA"/>
    <w:rsid w:val="00D8409A"/>
    <w:rsid w:val="00D91756"/>
    <w:rsid w:val="00DC5B0B"/>
    <w:rsid w:val="00DF7CA7"/>
    <w:rsid w:val="00E4048E"/>
    <w:rsid w:val="00E43251"/>
    <w:rsid w:val="00E76224"/>
    <w:rsid w:val="00E763F2"/>
    <w:rsid w:val="00E90928"/>
    <w:rsid w:val="00F82687"/>
    <w:rsid w:val="00FE2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711AE202"/>
  <w15:chartTrackingRefBased/>
  <w15:docId w15:val="{E410369E-35B3-43FC-8659-3FDAED1F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ind w:firstLine="360"/>
      <w:jc w:val="both"/>
      <w:outlineLvl w:val="0"/>
    </w:pPr>
    <w:rPr>
      <w:rFonts w:ascii="Arial" w:hAnsi="Arial" w:cs="Arial"/>
      <w:sz w:val="28"/>
      <w:bdr w:val="double" w:sz="4" w:space="0" w:color="auto"/>
    </w:rPr>
  </w:style>
  <w:style w:type="paragraph" w:styleId="Heading2">
    <w:name w:val="heading 2"/>
    <w:basedOn w:val="Normal"/>
    <w:next w:val="Normal"/>
    <w:qFormat/>
    <w:pPr>
      <w:keepNext/>
      <w:pBdr>
        <w:top w:val="thinThickSmallGap" w:sz="24" w:space="1" w:color="auto"/>
        <w:bottom w:val="single" w:sz="6" w:space="1" w:color="auto"/>
      </w:pBdr>
      <w:spacing w:line="360" w:lineRule="auto"/>
      <w:ind w:left="426" w:right="6660"/>
      <w:jc w:val="both"/>
      <w:outlineLvl w:val="1"/>
    </w:pPr>
    <w:rPr>
      <w:rFonts w:ascii="Arial" w:hAnsi="Arial" w:cs="Arial"/>
      <w:b/>
      <w:bCs/>
      <w:sz w:val="28"/>
    </w:rPr>
  </w:style>
  <w:style w:type="paragraph" w:styleId="Heading3">
    <w:name w:val="heading 3"/>
    <w:basedOn w:val="Normal"/>
    <w:next w:val="Normal"/>
    <w:qFormat/>
    <w:pPr>
      <w:keepNext/>
      <w:pBdr>
        <w:top w:val="thinThickSmallGap" w:sz="24" w:space="1" w:color="auto"/>
        <w:bottom w:val="single" w:sz="6" w:space="1" w:color="auto"/>
      </w:pBdr>
      <w:spacing w:line="360" w:lineRule="auto"/>
      <w:ind w:left="426" w:right="7227"/>
      <w:jc w:val="both"/>
      <w:outlineLvl w:val="2"/>
    </w:pPr>
    <w:rPr>
      <w:rFonts w:ascii="Arial" w:hAnsi="Arial" w:cs="Arial"/>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pPr>
      <w:jc w:val="center"/>
    </w:pPr>
    <w:rPr>
      <w:rFonts w:ascii="Tahoma" w:hAnsi="Tahoma" w:cs="Tahoma"/>
      <w:b/>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6057</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Class Money Collection Procedures</vt:lpstr>
    </vt:vector>
  </TitlesOfParts>
  <Company>NSW Department of Education and Training</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Money Collection Procedures</dc:title>
  <dc:subject/>
  <dc:creator>Newbridge Heights PS</dc:creator>
  <cp:keywords/>
  <dc:description/>
  <cp:lastModifiedBy>Lynda Shinner</cp:lastModifiedBy>
  <cp:revision>2</cp:revision>
  <cp:lastPrinted>2019-01-29T03:05:00Z</cp:lastPrinted>
  <dcterms:created xsi:type="dcterms:W3CDTF">2019-01-29T03:06:00Z</dcterms:created>
  <dcterms:modified xsi:type="dcterms:W3CDTF">2019-01-29T03:06:00Z</dcterms:modified>
</cp:coreProperties>
</file>